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93" w:rsidRDefault="00347A6E" w:rsidP="00D76504">
      <w:pPr>
        <w:spacing w:line="240" w:lineRule="atLeast"/>
        <w:jc w:val="center"/>
        <w:rPr>
          <w:rFonts w:ascii="標楷體" w:eastAsia="標楷體" w:hAnsi="標楷體"/>
          <w:b/>
          <w:sz w:val="32"/>
          <w:szCs w:val="32"/>
        </w:rPr>
      </w:pPr>
      <w:r>
        <w:rPr>
          <w:rFonts w:ascii="標楷體" w:eastAsia="標楷體" w:hAnsi="標楷體" w:hint="eastAsia"/>
          <w:b/>
          <w:sz w:val="32"/>
          <w:szCs w:val="32"/>
        </w:rPr>
        <w:t>臺</w:t>
      </w:r>
      <w:r>
        <w:rPr>
          <w:rFonts w:ascii="標楷體" w:eastAsia="標楷體" w:hAnsi="標楷體"/>
          <w:b/>
          <w:sz w:val="32"/>
          <w:szCs w:val="32"/>
        </w:rPr>
        <w:t>東縣</w:t>
      </w:r>
      <w:r w:rsidR="00FA0E00" w:rsidRPr="00D76504">
        <w:rPr>
          <w:rFonts w:ascii="標楷體" w:eastAsia="標楷體" w:hAnsi="標楷體" w:hint="eastAsia"/>
          <w:b/>
          <w:sz w:val="32"/>
          <w:szCs w:val="32"/>
        </w:rPr>
        <w:t>臺東市</w:t>
      </w:r>
      <w:r w:rsidR="00367838" w:rsidRPr="00D76504">
        <w:rPr>
          <w:rFonts w:ascii="標楷體" w:eastAsia="標楷體" w:hAnsi="標楷體" w:hint="eastAsia"/>
          <w:b/>
          <w:sz w:val="32"/>
          <w:szCs w:val="32"/>
        </w:rPr>
        <w:t>災害防救辦公室設置要點</w:t>
      </w:r>
      <w:bookmarkStart w:id="0" w:name="_GoBack"/>
      <w:bookmarkEnd w:id="0"/>
    </w:p>
    <w:p w:rsidR="00347A6E" w:rsidRPr="00347A6E" w:rsidRDefault="00347A6E" w:rsidP="00347A6E">
      <w:pPr>
        <w:spacing w:line="240" w:lineRule="atLeast"/>
        <w:jc w:val="right"/>
        <w:rPr>
          <w:rFonts w:ascii="標楷體" w:eastAsia="標楷體" w:hAnsi="標楷體"/>
        </w:rPr>
      </w:pPr>
      <w:r w:rsidRPr="00347A6E">
        <w:rPr>
          <w:rFonts w:ascii="標楷體" w:eastAsia="標楷體" w:hAnsi="標楷體" w:hint="eastAsia"/>
        </w:rPr>
        <w:t>中華</w:t>
      </w:r>
      <w:r w:rsidRPr="00347A6E">
        <w:rPr>
          <w:rFonts w:ascii="標楷體" w:eastAsia="標楷體" w:hAnsi="標楷體"/>
        </w:rPr>
        <w:t>民國</w:t>
      </w:r>
      <w:r>
        <w:rPr>
          <w:rFonts w:ascii="標楷體" w:eastAsia="標楷體" w:hAnsi="標楷體" w:hint="eastAsia"/>
        </w:rPr>
        <w:t>108年</w:t>
      </w:r>
      <w:r w:rsidR="004D3A6F">
        <w:rPr>
          <w:rFonts w:ascii="標楷體" w:eastAsia="標楷體" w:hAnsi="標楷體"/>
        </w:rPr>
        <w:t>5</w:t>
      </w:r>
      <w:r>
        <w:rPr>
          <w:rFonts w:ascii="標楷體" w:eastAsia="標楷體" w:hAnsi="標楷體" w:hint="eastAsia"/>
        </w:rPr>
        <w:t>月</w:t>
      </w:r>
      <w:r w:rsidR="004D3A6F">
        <w:rPr>
          <w:rFonts w:ascii="標楷體" w:eastAsia="標楷體" w:hAnsi="標楷體"/>
        </w:rPr>
        <w:t>3</w:t>
      </w:r>
      <w:r>
        <w:rPr>
          <w:rFonts w:ascii="標楷體" w:eastAsia="標楷體" w:hAnsi="標楷體" w:hint="eastAsia"/>
        </w:rPr>
        <w:t>日</w:t>
      </w:r>
      <w:r>
        <w:rPr>
          <w:rFonts w:ascii="標楷體" w:eastAsia="標楷體" w:hAnsi="標楷體"/>
        </w:rPr>
        <w:t>東市民</w:t>
      </w:r>
      <w:r>
        <w:rPr>
          <w:rFonts w:ascii="標楷體" w:eastAsia="標楷體" w:hAnsi="標楷體" w:hint="eastAsia"/>
        </w:rPr>
        <w:t>字</w:t>
      </w:r>
      <w:r>
        <w:rPr>
          <w:rFonts w:ascii="標楷體" w:eastAsia="標楷體" w:hAnsi="標楷體"/>
        </w:rPr>
        <w:t>第</w:t>
      </w:r>
      <w:r w:rsidR="004D3A6F">
        <w:rPr>
          <w:rFonts w:ascii="標楷體" w:eastAsia="標楷體" w:hAnsi="標楷體"/>
        </w:rPr>
        <w:t>1080013837</w:t>
      </w:r>
      <w:r>
        <w:rPr>
          <w:rFonts w:ascii="標楷體" w:eastAsia="標楷體" w:hAnsi="標楷體" w:hint="eastAsia"/>
        </w:rPr>
        <w:t>號</w:t>
      </w:r>
      <w:r>
        <w:rPr>
          <w:rFonts w:ascii="標楷體" w:eastAsia="標楷體" w:hAnsi="標楷體"/>
        </w:rPr>
        <w:t>函</w:t>
      </w:r>
      <w:r w:rsidR="004D3A6F">
        <w:rPr>
          <w:rFonts w:ascii="標楷體" w:eastAsia="標楷體" w:hAnsi="標楷體" w:hint="eastAsia"/>
        </w:rPr>
        <w:t>發</w:t>
      </w:r>
    </w:p>
    <w:p w:rsidR="00931099" w:rsidRPr="004B2B6A" w:rsidRDefault="004B2B6A" w:rsidP="004B2B6A">
      <w:pPr>
        <w:numPr>
          <w:ilvl w:val="0"/>
          <w:numId w:val="10"/>
        </w:numPr>
        <w:spacing w:line="440" w:lineRule="exact"/>
        <w:ind w:left="641"/>
        <w:jc w:val="both"/>
        <w:rPr>
          <w:rFonts w:ascii="標楷體" w:eastAsia="標楷體" w:hAnsi="標楷體"/>
          <w:sz w:val="28"/>
          <w:szCs w:val="28"/>
        </w:rPr>
      </w:pPr>
      <w:r w:rsidRPr="004B2B6A">
        <w:rPr>
          <w:rFonts w:ascii="標楷體" w:eastAsia="標楷體" w:hAnsi="標楷體" w:hint="eastAsia"/>
          <w:sz w:val="28"/>
          <w:szCs w:val="28"/>
        </w:rPr>
        <w:t>臺東市公所（以下簡稱本市）為辦理災害防救法第</w:t>
      </w:r>
      <w:r w:rsidR="009130C0">
        <w:rPr>
          <w:rFonts w:ascii="標楷體" w:eastAsia="標楷體" w:hAnsi="標楷體" w:hint="eastAsia"/>
          <w:sz w:val="28"/>
          <w:szCs w:val="28"/>
        </w:rPr>
        <w:t>1</w:t>
      </w:r>
      <w:r w:rsidR="009130C0">
        <w:rPr>
          <w:rFonts w:ascii="標楷體" w:eastAsia="標楷體" w:hAnsi="標楷體"/>
          <w:sz w:val="28"/>
          <w:szCs w:val="28"/>
        </w:rPr>
        <w:t>1</w:t>
      </w:r>
      <w:r w:rsidRPr="004B2B6A">
        <w:rPr>
          <w:rFonts w:ascii="標楷體" w:eastAsia="標楷體" w:hAnsi="標楷體" w:hint="eastAsia"/>
          <w:sz w:val="28"/>
          <w:szCs w:val="28"/>
        </w:rPr>
        <w:t>條第</w:t>
      </w:r>
      <w:r w:rsidR="009130C0">
        <w:rPr>
          <w:rFonts w:ascii="標楷體" w:eastAsia="標楷體" w:hAnsi="標楷體" w:hint="eastAsia"/>
          <w:sz w:val="28"/>
          <w:szCs w:val="28"/>
        </w:rPr>
        <w:t>2</w:t>
      </w:r>
      <w:r w:rsidRPr="004B2B6A">
        <w:rPr>
          <w:rFonts w:ascii="標楷體" w:eastAsia="標楷體" w:hAnsi="標楷體" w:hint="eastAsia"/>
          <w:sz w:val="28"/>
          <w:szCs w:val="28"/>
        </w:rPr>
        <w:t>項所定災害防救業務，特設臺</w:t>
      </w:r>
      <w:r w:rsidRPr="004B2B6A">
        <w:rPr>
          <w:rFonts w:ascii="標楷體" w:eastAsia="標楷體" w:hAnsi="標楷體"/>
          <w:sz w:val="28"/>
          <w:szCs w:val="28"/>
        </w:rPr>
        <w:t>東縣</w:t>
      </w:r>
      <w:r w:rsidRPr="004B2B6A">
        <w:rPr>
          <w:rFonts w:ascii="標楷體" w:eastAsia="標楷體" w:hAnsi="標楷體" w:hint="eastAsia"/>
          <w:sz w:val="28"/>
          <w:szCs w:val="28"/>
        </w:rPr>
        <w:t>臺東市災害防救辦公室（以下簡稱本辦公室），並訂定本要點。</w:t>
      </w:r>
    </w:p>
    <w:p w:rsidR="00ED3793" w:rsidRPr="00D76504" w:rsidRDefault="00931099" w:rsidP="00D76504">
      <w:pPr>
        <w:spacing w:line="440" w:lineRule="exact"/>
        <w:jc w:val="both"/>
        <w:rPr>
          <w:rFonts w:ascii="標楷體" w:eastAsia="標楷體" w:hAnsi="標楷體"/>
          <w:sz w:val="28"/>
          <w:szCs w:val="28"/>
        </w:rPr>
      </w:pPr>
      <w:r w:rsidRPr="00D76504">
        <w:rPr>
          <w:rFonts w:ascii="標楷體" w:eastAsia="標楷體" w:hAnsi="標楷體" w:hint="eastAsia"/>
          <w:sz w:val="28"/>
          <w:szCs w:val="28"/>
        </w:rPr>
        <w:t>二、</w:t>
      </w:r>
      <w:r w:rsidR="00ED3793" w:rsidRPr="00D76504">
        <w:rPr>
          <w:rFonts w:ascii="標楷體" w:eastAsia="標楷體" w:hAnsi="標楷體" w:hint="eastAsia"/>
          <w:sz w:val="28"/>
          <w:szCs w:val="28"/>
        </w:rPr>
        <w:t>本辦公室之任務如下：</w:t>
      </w:r>
    </w:p>
    <w:p w:rsidR="00ED3793" w:rsidRPr="00D76504" w:rsidRDefault="00ED3793"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執行本</w:t>
      </w:r>
      <w:r w:rsidR="00360E1F" w:rsidRPr="00D76504">
        <w:rPr>
          <w:rFonts w:ascii="標楷體" w:eastAsia="標楷體" w:hAnsi="標楷體" w:hint="eastAsia"/>
          <w:sz w:val="28"/>
          <w:szCs w:val="28"/>
        </w:rPr>
        <w:t>市</w:t>
      </w:r>
      <w:r w:rsidRPr="00D76504">
        <w:rPr>
          <w:rFonts w:ascii="標楷體" w:eastAsia="標楷體" w:hAnsi="標楷體" w:hint="eastAsia"/>
          <w:sz w:val="28"/>
          <w:szCs w:val="28"/>
        </w:rPr>
        <w:t>災害防救會報事務。</w:t>
      </w:r>
    </w:p>
    <w:p w:rsidR="00ED3793" w:rsidRPr="00D76504" w:rsidRDefault="00ED3793"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辦理本</w:t>
      </w:r>
      <w:r w:rsidR="00360E1F" w:rsidRPr="00D76504">
        <w:rPr>
          <w:rFonts w:ascii="標楷體" w:eastAsia="標楷體" w:hAnsi="標楷體" w:hint="eastAsia"/>
          <w:sz w:val="28"/>
          <w:szCs w:val="28"/>
        </w:rPr>
        <w:t>市</w:t>
      </w:r>
      <w:r w:rsidRPr="00D76504">
        <w:rPr>
          <w:rFonts w:ascii="標楷體" w:eastAsia="標楷體" w:hAnsi="標楷體" w:hint="eastAsia"/>
          <w:sz w:val="28"/>
          <w:szCs w:val="28"/>
        </w:rPr>
        <w:t>災害防救會報結合民防及全民防衛動員準備體系，實施相關災害整備及應變事項。</w:t>
      </w:r>
    </w:p>
    <w:p w:rsidR="00ED3793" w:rsidRPr="00D76504" w:rsidRDefault="00ED3793"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本</w:t>
      </w:r>
      <w:r w:rsidR="00360E1F" w:rsidRPr="00D76504">
        <w:rPr>
          <w:rFonts w:ascii="標楷體" w:eastAsia="標楷體" w:hAnsi="標楷體" w:hint="eastAsia"/>
          <w:sz w:val="28"/>
          <w:szCs w:val="28"/>
        </w:rPr>
        <w:t>市</w:t>
      </w:r>
      <w:r w:rsidRPr="00D76504">
        <w:rPr>
          <w:rFonts w:ascii="標楷體" w:eastAsia="標楷體" w:hAnsi="標楷體" w:hint="eastAsia"/>
          <w:sz w:val="28"/>
          <w:szCs w:val="28"/>
        </w:rPr>
        <w:t>地區災害防救計畫之擬訂與修訂等相關事宜。</w:t>
      </w:r>
    </w:p>
    <w:p w:rsidR="00ED3793" w:rsidRPr="00D76504" w:rsidRDefault="00360E1F"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協助本市</w:t>
      </w:r>
      <w:r w:rsidR="00ED3793" w:rsidRPr="00D76504">
        <w:rPr>
          <w:rFonts w:ascii="標楷體" w:eastAsia="標楷體" w:hAnsi="標楷體" w:hint="eastAsia"/>
          <w:sz w:val="28"/>
          <w:szCs w:val="28"/>
        </w:rPr>
        <w:t>各課室</w:t>
      </w:r>
      <w:r w:rsidR="0063064D">
        <w:rPr>
          <w:rFonts w:ascii="標楷體" w:eastAsia="標楷體" w:hAnsi="標楷體" w:hint="eastAsia"/>
          <w:sz w:val="28"/>
          <w:szCs w:val="28"/>
        </w:rPr>
        <w:t>及</w:t>
      </w:r>
      <w:r w:rsidR="0063064D">
        <w:rPr>
          <w:rFonts w:ascii="標楷體" w:eastAsia="標楷體" w:hAnsi="標楷體"/>
          <w:sz w:val="28"/>
          <w:szCs w:val="28"/>
        </w:rPr>
        <w:t>附屬機關</w:t>
      </w:r>
      <w:r w:rsidR="00ED3793" w:rsidRPr="00D76504">
        <w:rPr>
          <w:rFonts w:ascii="標楷體" w:eastAsia="標楷體" w:hAnsi="標楷體" w:hint="eastAsia"/>
          <w:sz w:val="28"/>
          <w:szCs w:val="28"/>
        </w:rPr>
        <w:t>災害整備、應變、復原作業之標準作業流程之規劃。</w:t>
      </w:r>
    </w:p>
    <w:p w:rsidR="00ED3793" w:rsidRPr="00D76504" w:rsidRDefault="00360E1F"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本市</w:t>
      </w:r>
      <w:r w:rsidR="00ED3793" w:rsidRPr="00D76504">
        <w:rPr>
          <w:rFonts w:ascii="標楷體" w:eastAsia="標楷體" w:hAnsi="標楷體" w:hint="eastAsia"/>
          <w:sz w:val="28"/>
          <w:szCs w:val="28"/>
        </w:rPr>
        <w:t>災害防救相關法規之研擬與修正建議。</w:t>
      </w:r>
    </w:p>
    <w:p w:rsidR="00ED3793" w:rsidRPr="00D76504" w:rsidRDefault="00360E1F"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本市</w:t>
      </w:r>
      <w:r w:rsidR="00ED3793" w:rsidRPr="00D76504">
        <w:rPr>
          <w:rFonts w:ascii="標楷體" w:eastAsia="標楷體" w:hAnsi="標楷體" w:hint="eastAsia"/>
          <w:sz w:val="28"/>
          <w:szCs w:val="28"/>
        </w:rPr>
        <w:t>災害防救業務之協調及整合。</w:t>
      </w:r>
    </w:p>
    <w:p w:rsidR="00ED3793" w:rsidRPr="00D76504" w:rsidRDefault="00ED3793"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災害辨識、危險度評估及災害境況模擬之推動。</w:t>
      </w:r>
    </w:p>
    <w:p w:rsidR="00ED3793" w:rsidRPr="00D76504" w:rsidRDefault="00ED3793" w:rsidP="00D76504">
      <w:pPr>
        <w:numPr>
          <w:ilvl w:val="0"/>
          <w:numId w:val="12"/>
        </w:numPr>
        <w:spacing w:line="440" w:lineRule="exact"/>
        <w:ind w:leftChars="130" w:left="872" w:hangingChars="200" w:hanging="560"/>
        <w:rPr>
          <w:rFonts w:ascii="標楷體" w:eastAsia="標楷體" w:hAnsi="標楷體"/>
          <w:sz w:val="28"/>
          <w:szCs w:val="28"/>
        </w:rPr>
      </w:pPr>
      <w:r w:rsidRPr="00D76504">
        <w:rPr>
          <w:rFonts w:ascii="標楷體" w:eastAsia="標楷體" w:hAnsi="標楷體" w:hint="eastAsia"/>
          <w:sz w:val="28"/>
          <w:szCs w:val="28"/>
        </w:rPr>
        <w:t>配合臺東縣災害防救辦公室辦理災害預警、監測、通報及決策系統之推動。</w:t>
      </w:r>
    </w:p>
    <w:p w:rsidR="00ED3793" w:rsidRPr="00D76504" w:rsidRDefault="00ED3793"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平時安全與重大災害防治應變訓練之規劃及防災教育宣導。</w:t>
      </w:r>
    </w:p>
    <w:p w:rsidR="00ED3793" w:rsidRPr="00D76504" w:rsidRDefault="00360E1F" w:rsidP="00D76504">
      <w:pPr>
        <w:numPr>
          <w:ilvl w:val="0"/>
          <w:numId w:val="12"/>
        </w:numPr>
        <w:spacing w:line="440" w:lineRule="exact"/>
        <w:ind w:left="851" w:hanging="567"/>
        <w:rPr>
          <w:rFonts w:ascii="標楷體" w:eastAsia="標楷體" w:hAnsi="標楷體"/>
          <w:sz w:val="28"/>
          <w:szCs w:val="28"/>
        </w:rPr>
      </w:pPr>
      <w:r w:rsidRPr="00D76504">
        <w:rPr>
          <w:rFonts w:ascii="標楷體" w:eastAsia="標楷體" w:hAnsi="標楷體" w:hint="eastAsia"/>
          <w:sz w:val="28"/>
          <w:szCs w:val="28"/>
        </w:rPr>
        <w:t>開設本市</w:t>
      </w:r>
      <w:r w:rsidR="00ED3793" w:rsidRPr="00D76504">
        <w:rPr>
          <w:rFonts w:ascii="標楷體" w:eastAsia="標楷體" w:hAnsi="標楷體" w:hint="eastAsia"/>
          <w:sz w:val="28"/>
          <w:szCs w:val="28"/>
        </w:rPr>
        <w:t>災害應變中心作業，及緊急應變體系建立與檢討。</w:t>
      </w:r>
    </w:p>
    <w:p w:rsidR="00ED3793" w:rsidRPr="00D76504" w:rsidRDefault="00360E1F" w:rsidP="00D76504">
      <w:pPr>
        <w:numPr>
          <w:ilvl w:val="0"/>
          <w:numId w:val="12"/>
        </w:numPr>
        <w:adjustRightInd w:val="0"/>
        <w:snapToGrid w:val="0"/>
        <w:spacing w:line="440" w:lineRule="exact"/>
        <w:ind w:left="0" w:firstLine="0"/>
        <w:rPr>
          <w:rFonts w:ascii="標楷體" w:eastAsia="標楷體" w:hAnsi="標楷體"/>
          <w:sz w:val="28"/>
          <w:szCs w:val="28"/>
        </w:rPr>
      </w:pPr>
      <w:r w:rsidRPr="00D76504">
        <w:rPr>
          <w:rFonts w:ascii="標楷體" w:eastAsia="標楷體" w:hAnsi="標楷體" w:hint="eastAsia"/>
          <w:sz w:val="28"/>
          <w:szCs w:val="28"/>
        </w:rPr>
        <w:t>協助本市</w:t>
      </w:r>
      <w:r w:rsidR="00ED3793" w:rsidRPr="00D76504">
        <w:rPr>
          <w:rFonts w:ascii="標楷體" w:eastAsia="標楷體" w:hAnsi="標楷體" w:hint="eastAsia"/>
          <w:sz w:val="28"/>
          <w:szCs w:val="28"/>
        </w:rPr>
        <w:t>防救災資源物資整備與管理之規劃。</w:t>
      </w:r>
    </w:p>
    <w:p w:rsidR="00ED3793" w:rsidRPr="00D76504" w:rsidRDefault="00360E1F" w:rsidP="00D76504">
      <w:pPr>
        <w:numPr>
          <w:ilvl w:val="0"/>
          <w:numId w:val="12"/>
        </w:numPr>
        <w:adjustRightInd w:val="0"/>
        <w:snapToGrid w:val="0"/>
        <w:spacing w:line="440" w:lineRule="exact"/>
        <w:ind w:left="567" w:hanging="567"/>
        <w:rPr>
          <w:rFonts w:ascii="標楷體" w:eastAsia="標楷體" w:hAnsi="標楷體"/>
          <w:sz w:val="28"/>
          <w:szCs w:val="28"/>
        </w:rPr>
      </w:pPr>
      <w:r w:rsidRPr="00D76504">
        <w:rPr>
          <w:rFonts w:ascii="標楷體" w:eastAsia="標楷體" w:hAnsi="標楷體" w:hint="eastAsia"/>
          <w:sz w:val="28"/>
          <w:szCs w:val="28"/>
        </w:rPr>
        <w:t>協助本市</w:t>
      </w:r>
      <w:r w:rsidR="00ED3793" w:rsidRPr="00D76504">
        <w:rPr>
          <w:rFonts w:ascii="標楷體" w:eastAsia="標楷體" w:hAnsi="標楷體" w:hint="eastAsia"/>
          <w:sz w:val="28"/>
          <w:szCs w:val="28"/>
        </w:rPr>
        <w:t>災後調查與復原策略之規劃及督導。</w:t>
      </w:r>
    </w:p>
    <w:p w:rsidR="00ED3793" w:rsidRPr="00D76504" w:rsidRDefault="00ED3793" w:rsidP="00D76504">
      <w:pPr>
        <w:numPr>
          <w:ilvl w:val="0"/>
          <w:numId w:val="12"/>
        </w:numPr>
        <w:adjustRightInd w:val="0"/>
        <w:snapToGrid w:val="0"/>
        <w:spacing w:line="440" w:lineRule="exact"/>
        <w:ind w:left="567" w:hanging="567"/>
        <w:rPr>
          <w:rFonts w:ascii="標楷體" w:eastAsia="標楷體" w:hAnsi="標楷體"/>
          <w:sz w:val="28"/>
          <w:szCs w:val="28"/>
        </w:rPr>
      </w:pPr>
      <w:r w:rsidRPr="00D76504">
        <w:rPr>
          <w:rFonts w:ascii="標楷體" w:eastAsia="標楷體" w:hAnsi="標楷體" w:hint="eastAsia"/>
          <w:sz w:val="28"/>
          <w:szCs w:val="28"/>
        </w:rPr>
        <w:t>配合臺東縣政府災害防救辦公室年度災害防救業務訪評。</w:t>
      </w:r>
    </w:p>
    <w:p w:rsidR="00ED3793" w:rsidRPr="00D76504" w:rsidRDefault="00ED3793" w:rsidP="00D76504">
      <w:pPr>
        <w:numPr>
          <w:ilvl w:val="0"/>
          <w:numId w:val="12"/>
        </w:numPr>
        <w:adjustRightInd w:val="0"/>
        <w:snapToGrid w:val="0"/>
        <w:spacing w:line="440" w:lineRule="exact"/>
        <w:ind w:left="567" w:hanging="567"/>
        <w:rPr>
          <w:rFonts w:ascii="標楷體" w:eastAsia="標楷體" w:hAnsi="標楷體"/>
          <w:sz w:val="28"/>
          <w:szCs w:val="28"/>
        </w:rPr>
      </w:pPr>
      <w:r w:rsidRPr="00D76504">
        <w:rPr>
          <w:rFonts w:ascii="標楷體" w:eastAsia="標楷體" w:hAnsi="標楷體" w:hint="eastAsia"/>
          <w:sz w:val="28"/>
          <w:szCs w:val="28"/>
        </w:rPr>
        <w:t>辦理臺東縣政府災害防救辦公室交辦事項。</w:t>
      </w:r>
    </w:p>
    <w:p w:rsidR="00ED3793" w:rsidRPr="00D76504" w:rsidRDefault="00ED3793" w:rsidP="00D76504">
      <w:pPr>
        <w:numPr>
          <w:ilvl w:val="0"/>
          <w:numId w:val="12"/>
        </w:numPr>
        <w:adjustRightInd w:val="0"/>
        <w:snapToGrid w:val="0"/>
        <w:spacing w:line="440" w:lineRule="exact"/>
        <w:ind w:left="964" w:hanging="964"/>
        <w:rPr>
          <w:rFonts w:ascii="標楷體" w:eastAsia="標楷體" w:hAnsi="標楷體"/>
          <w:sz w:val="28"/>
          <w:szCs w:val="28"/>
        </w:rPr>
      </w:pPr>
      <w:r w:rsidRPr="00D76504">
        <w:rPr>
          <w:rFonts w:ascii="標楷體" w:eastAsia="標楷體" w:hAnsi="標楷體" w:hint="eastAsia"/>
          <w:sz w:val="28"/>
          <w:szCs w:val="28"/>
        </w:rPr>
        <w:t>其他</w:t>
      </w:r>
      <w:r w:rsidR="00360E1F" w:rsidRPr="00D76504">
        <w:rPr>
          <w:rFonts w:ascii="標楷體" w:eastAsia="標楷體" w:hAnsi="標楷體" w:hint="eastAsia"/>
          <w:sz w:val="28"/>
          <w:szCs w:val="28"/>
        </w:rPr>
        <w:t>有關本市</w:t>
      </w:r>
      <w:r w:rsidRPr="00D76504">
        <w:rPr>
          <w:rFonts w:ascii="標楷體" w:eastAsia="標楷體" w:hAnsi="標楷體" w:hint="eastAsia"/>
          <w:sz w:val="28"/>
          <w:szCs w:val="28"/>
        </w:rPr>
        <w:t>減災、整備、應變、災後復原重建等災害防救事項之協調、整合、規劃。</w:t>
      </w:r>
    </w:p>
    <w:p w:rsidR="00931099" w:rsidRPr="00A77AC3" w:rsidRDefault="00931099" w:rsidP="00D76504">
      <w:pPr>
        <w:snapToGrid w:val="0"/>
        <w:spacing w:line="440" w:lineRule="exact"/>
        <w:ind w:left="560" w:hangingChars="200" w:hanging="560"/>
        <w:rPr>
          <w:rFonts w:ascii="標楷體" w:eastAsia="標楷體" w:hAnsi="標楷體"/>
          <w:color w:val="000000"/>
          <w:sz w:val="28"/>
          <w:szCs w:val="28"/>
        </w:rPr>
      </w:pPr>
      <w:r w:rsidRPr="00D76504">
        <w:rPr>
          <w:rFonts w:ascii="標楷體" w:eastAsia="標楷體" w:hAnsi="標楷體" w:hint="eastAsia"/>
          <w:sz w:val="28"/>
          <w:szCs w:val="28"/>
        </w:rPr>
        <w:t>三、</w:t>
      </w:r>
      <w:r w:rsidR="00A77AC3" w:rsidRPr="00A77AC3">
        <w:rPr>
          <w:rFonts w:ascii="標楷體" w:eastAsia="標楷體" w:hAnsi="標楷體" w:cs="標楷體" w:hint="eastAsia"/>
          <w:sz w:val="28"/>
          <w:szCs w:val="28"/>
        </w:rPr>
        <w:t>本辦公室置主任1人，由主任秘書兼任，承市長之命，綜理本辦公室事務，並指揮、監督所屬人員；置</w:t>
      </w:r>
      <w:r w:rsidR="00A77AC3" w:rsidRPr="00A77AC3">
        <w:rPr>
          <w:rFonts w:ascii="標楷體" w:eastAsia="標楷體" w:hAnsi="標楷體" w:cs="標楷體"/>
          <w:sz w:val="28"/>
          <w:szCs w:val="28"/>
        </w:rPr>
        <w:t>副主任</w:t>
      </w:r>
      <w:r w:rsidR="00A77AC3" w:rsidRPr="00A77AC3">
        <w:rPr>
          <w:rFonts w:ascii="標楷體" w:eastAsia="標楷體" w:hAnsi="標楷體" w:cs="標楷體" w:hint="eastAsia"/>
          <w:sz w:val="28"/>
          <w:szCs w:val="28"/>
        </w:rPr>
        <w:t>1人</w:t>
      </w:r>
      <w:r w:rsidR="00A77AC3" w:rsidRPr="00A77AC3">
        <w:rPr>
          <w:rFonts w:ascii="標楷體" w:eastAsia="標楷體" w:hAnsi="標楷體" w:cs="標楷體"/>
          <w:sz w:val="28"/>
          <w:szCs w:val="28"/>
        </w:rPr>
        <w:t>，由</w:t>
      </w:r>
      <w:r w:rsidR="00A77AC3" w:rsidRPr="00A77AC3">
        <w:rPr>
          <w:rFonts w:ascii="標楷體" w:eastAsia="標楷體" w:hAnsi="標楷體" w:cs="標楷體" w:hint="eastAsia"/>
          <w:sz w:val="28"/>
          <w:szCs w:val="28"/>
        </w:rPr>
        <w:t>秘書兼任；執行秘書</w:t>
      </w:r>
      <w:r w:rsidR="00A77AC3" w:rsidRPr="00A77AC3">
        <w:rPr>
          <w:rFonts w:ascii="標楷體" w:eastAsia="標楷體" w:hAnsi="標楷體" w:cs="標楷體"/>
          <w:sz w:val="28"/>
          <w:szCs w:val="28"/>
        </w:rPr>
        <w:t>7</w:t>
      </w:r>
      <w:r w:rsidR="00A77AC3" w:rsidRPr="00A77AC3">
        <w:rPr>
          <w:rFonts w:ascii="標楷體" w:eastAsia="標楷體" w:hAnsi="標楷體" w:cs="標楷體" w:hint="eastAsia"/>
          <w:sz w:val="28"/>
          <w:szCs w:val="28"/>
        </w:rPr>
        <w:t>人，由民</w:t>
      </w:r>
      <w:r w:rsidR="00A77AC3" w:rsidRPr="00A77AC3">
        <w:rPr>
          <w:rFonts w:ascii="標楷體" w:eastAsia="標楷體" w:hAnsi="標楷體" w:cs="標楷體"/>
          <w:sz w:val="28"/>
          <w:szCs w:val="28"/>
        </w:rPr>
        <w:t>政課課長、</w:t>
      </w:r>
      <w:r w:rsidR="00A77AC3" w:rsidRPr="00A77AC3">
        <w:rPr>
          <w:rFonts w:ascii="標楷體" w:eastAsia="標楷體" w:hAnsi="標楷體" w:cs="標楷體" w:hint="eastAsia"/>
          <w:sz w:val="28"/>
          <w:szCs w:val="28"/>
        </w:rPr>
        <w:t>社</w:t>
      </w:r>
      <w:r w:rsidR="00A77AC3" w:rsidRPr="00A77AC3">
        <w:rPr>
          <w:rFonts w:ascii="標楷體" w:eastAsia="標楷體" w:hAnsi="標楷體" w:cs="標楷體"/>
          <w:sz w:val="28"/>
          <w:szCs w:val="28"/>
        </w:rPr>
        <w:t>會課課長、經建課課長、工務課課長、</w:t>
      </w:r>
      <w:r w:rsidR="00A77AC3" w:rsidRPr="00A77AC3">
        <w:rPr>
          <w:rFonts w:ascii="標楷體" w:eastAsia="標楷體" w:hAnsi="標楷體" w:cs="標楷體" w:hint="eastAsia"/>
          <w:sz w:val="28"/>
          <w:szCs w:val="28"/>
        </w:rPr>
        <w:t>原</w:t>
      </w:r>
      <w:r w:rsidR="00A77AC3" w:rsidRPr="00A77AC3">
        <w:rPr>
          <w:rFonts w:ascii="標楷體" w:eastAsia="標楷體" w:hAnsi="標楷體" w:cs="標楷體"/>
          <w:sz w:val="28"/>
          <w:szCs w:val="28"/>
        </w:rPr>
        <w:t>住民</w:t>
      </w:r>
      <w:r w:rsidR="00A77AC3" w:rsidRPr="00A77AC3">
        <w:rPr>
          <w:rFonts w:ascii="標楷體" w:eastAsia="標楷體" w:hAnsi="標楷體" w:cs="標楷體" w:hint="eastAsia"/>
          <w:sz w:val="28"/>
          <w:szCs w:val="28"/>
        </w:rPr>
        <w:t>行</w:t>
      </w:r>
      <w:r w:rsidR="00A77AC3" w:rsidRPr="00A77AC3">
        <w:rPr>
          <w:rFonts w:ascii="標楷體" w:eastAsia="標楷體" w:hAnsi="標楷體" w:cs="標楷體"/>
          <w:sz w:val="28"/>
          <w:szCs w:val="28"/>
        </w:rPr>
        <w:t>政課課長、公園路燈管理所所長</w:t>
      </w:r>
      <w:r w:rsidR="00A77AC3" w:rsidRPr="00A77AC3">
        <w:rPr>
          <w:rFonts w:ascii="標楷體" w:eastAsia="標楷體" w:hAnsi="標楷體" w:cs="標楷體" w:hint="eastAsia"/>
          <w:sz w:val="28"/>
          <w:szCs w:val="28"/>
        </w:rPr>
        <w:t>及</w:t>
      </w:r>
      <w:r w:rsidR="00A77AC3" w:rsidRPr="00A77AC3">
        <w:rPr>
          <w:rFonts w:ascii="標楷體" w:eastAsia="標楷體" w:hAnsi="標楷體" w:cs="標楷體"/>
          <w:sz w:val="28"/>
          <w:szCs w:val="28"/>
        </w:rPr>
        <w:t>清潔隊隊長兼任</w:t>
      </w:r>
      <w:r w:rsidR="00A77AC3" w:rsidRPr="00A77AC3">
        <w:rPr>
          <w:rFonts w:ascii="標楷體" w:eastAsia="標楷體" w:hAnsi="標楷體" w:cs="標楷體" w:hint="eastAsia"/>
          <w:sz w:val="28"/>
          <w:szCs w:val="28"/>
        </w:rPr>
        <w:t>，執行本辦公室事務；</w:t>
      </w:r>
      <w:r w:rsidR="00A77AC3" w:rsidRPr="00A77AC3">
        <w:rPr>
          <w:rFonts w:ascii="標楷體" w:eastAsia="標楷體" w:hAnsi="標楷體" w:cs="標楷體"/>
          <w:sz w:val="28"/>
          <w:szCs w:val="28"/>
        </w:rPr>
        <w:t>前述相關業務課室</w:t>
      </w:r>
      <w:r w:rsidR="00A77AC3" w:rsidRPr="00A77AC3">
        <w:rPr>
          <w:rFonts w:ascii="標楷體" w:eastAsia="標楷體" w:hAnsi="標楷體" w:cs="標楷體" w:hint="eastAsia"/>
          <w:sz w:val="28"/>
          <w:szCs w:val="28"/>
        </w:rPr>
        <w:t>應</w:t>
      </w:r>
      <w:r w:rsidR="00A77AC3" w:rsidRPr="00A77AC3">
        <w:rPr>
          <w:rFonts w:ascii="標楷體" w:eastAsia="標楷體" w:hAnsi="標楷體" w:cs="標楷體"/>
          <w:sz w:val="28"/>
          <w:szCs w:val="28"/>
        </w:rPr>
        <w:t>各指派兼任承辦</w:t>
      </w:r>
      <w:r w:rsidR="00A77AC3" w:rsidRPr="00A77AC3">
        <w:rPr>
          <w:rFonts w:ascii="標楷體" w:eastAsia="標楷體" w:hAnsi="標楷體" w:cs="標楷體" w:hint="eastAsia"/>
          <w:sz w:val="28"/>
          <w:szCs w:val="28"/>
        </w:rPr>
        <w:t>1人，協助執行秘書處理本辦公室事務。</w:t>
      </w:r>
    </w:p>
    <w:p w:rsidR="00931099" w:rsidRDefault="00931099" w:rsidP="004B2B6A">
      <w:pPr>
        <w:spacing w:line="440" w:lineRule="exact"/>
        <w:ind w:leftChars="-1" w:left="566" w:hangingChars="203" w:hanging="568"/>
        <w:rPr>
          <w:rFonts w:ascii="標楷體" w:eastAsia="標楷體" w:hAnsi="標楷體" w:cs="標楷體"/>
          <w:sz w:val="28"/>
          <w:szCs w:val="28"/>
        </w:rPr>
      </w:pPr>
      <w:r w:rsidRPr="00D76504">
        <w:rPr>
          <w:rFonts w:ascii="標楷體" w:eastAsia="標楷體" w:hAnsi="標楷體" w:hint="eastAsia"/>
          <w:color w:val="000000"/>
          <w:sz w:val="28"/>
          <w:szCs w:val="28"/>
        </w:rPr>
        <w:t>四、</w:t>
      </w:r>
      <w:r w:rsidR="004B2B6A" w:rsidRPr="004B2B6A">
        <w:rPr>
          <w:rFonts w:ascii="標楷體" w:eastAsia="標楷體" w:hAnsi="標楷體" w:cs="標楷體" w:hint="eastAsia"/>
          <w:sz w:val="28"/>
          <w:szCs w:val="28"/>
        </w:rPr>
        <w:t>本辦公室設減災規劃組、整備應變組、復原重建組、資通管考組，負責聯絡各項災害防救應變處置。組織架構圖如附件一、業務分工如附件二。</w:t>
      </w:r>
    </w:p>
    <w:p w:rsidR="008B718E" w:rsidRPr="00D76504" w:rsidRDefault="008B718E" w:rsidP="004B2B6A">
      <w:pPr>
        <w:spacing w:line="440" w:lineRule="exact"/>
        <w:ind w:leftChars="-1" w:left="566" w:hangingChars="203" w:hanging="568"/>
        <w:rPr>
          <w:rFonts w:ascii="標楷體" w:eastAsia="標楷體" w:hAnsi="標楷體"/>
          <w:color w:val="000000"/>
          <w:sz w:val="28"/>
          <w:szCs w:val="28"/>
        </w:rPr>
      </w:pPr>
      <w:r>
        <w:rPr>
          <w:rFonts w:ascii="標楷體" w:eastAsia="標楷體" w:hAnsi="標楷體" w:hint="eastAsia"/>
          <w:color w:val="000000"/>
          <w:sz w:val="28"/>
          <w:szCs w:val="28"/>
        </w:rPr>
        <w:t>五、</w:t>
      </w:r>
      <w:r w:rsidRPr="008B718E">
        <w:rPr>
          <w:rFonts w:ascii="標楷體" w:eastAsia="標楷體" w:hAnsi="標楷體" w:cs="標楷體" w:hint="eastAsia"/>
          <w:sz w:val="28"/>
          <w:szCs w:val="28"/>
        </w:rPr>
        <w:t>本辦公室主任應定</w:t>
      </w:r>
      <w:r w:rsidRPr="008B718E">
        <w:rPr>
          <w:rFonts w:ascii="標楷體" w:eastAsia="標楷體" w:hAnsi="標楷體" w:cs="標楷體"/>
          <w:sz w:val="28"/>
          <w:szCs w:val="28"/>
        </w:rPr>
        <w:t>期召</w:t>
      </w:r>
      <w:r w:rsidRPr="008B718E">
        <w:rPr>
          <w:rFonts w:ascii="標楷體" w:eastAsia="標楷體" w:hAnsi="標楷體" w:cs="標楷體" w:hint="eastAsia"/>
          <w:sz w:val="28"/>
          <w:szCs w:val="28"/>
        </w:rPr>
        <w:t>集本</w:t>
      </w:r>
      <w:r w:rsidRPr="008B718E">
        <w:rPr>
          <w:rFonts w:ascii="標楷體" w:eastAsia="標楷體" w:hAnsi="標楷體" w:cs="標楷體"/>
          <w:sz w:val="28"/>
          <w:szCs w:val="28"/>
        </w:rPr>
        <w:t>所</w:t>
      </w:r>
      <w:r w:rsidRPr="008B718E">
        <w:rPr>
          <w:rFonts w:ascii="標楷體" w:eastAsia="標楷體" w:hAnsi="標楷體" w:cs="標楷體" w:hint="eastAsia"/>
          <w:sz w:val="28"/>
          <w:szCs w:val="28"/>
        </w:rPr>
        <w:t>相關防災專責人員召開工作會議，協助重要防救災政策；工作會議由主任擔任主席，主任未能出席時，由副</w:t>
      </w:r>
      <w:r w:rsidRPr="008B718E">
        <w:rPr>
          <w:rFonts w:ascii="標楷體" w:eastAsia="標楷體" w:hAnsi="標楷體" w:cs="標楷體"/>
          <w:sz w:val="28"/>
          <w:szCs w:val="28"/>
        </w:rPr>
        <w:t>主任</w:t>
      </w:r>
      <w:r w:rsidRPr="008B718E">
        <w:rPr>
          <w:rFonts w:ascii="標楷體" w:eastAsia="標楷體" w:hAnsi="標楷體" w:cs="標楷體" w:hint="eastAsia"/>
          <w:sz w:val="28"/>
          <w:szCs w:val="28"/>
        </w:rPr>
        <w:t>擔任主席。</w:t>
      </w:r>
    </w:p>
    <w:p w:rsidR="00931099" w:rsidRPr="00D76504" w:rsidRDefault="008B718E" w:rsidP="00D76504">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六</w:t>
      </w:r>
      <w:r w:rsidR="00931099" w:rsidRPr="00D76504">
        <w:rPr>
          <w:rFonts w:ascii="標楷體" w:eastAsia="標楷體" w:hAnsi="標楷體" w:hint="eastAsia"/>
          <w:color w:val="000000"/>
          <w:sz w:val="28"/>
          <w:szCs w:val="28"/>
        </w:rPr>
        <w:t>、本辦公室所需經費，由本</w:t>
      </w:r>
      <w:r w:rsidR="00CF3031" w:rsidRPr="00D76504">
        <w:rPr>
          <w:rFonts w:ascii="標楷體" w:eastAsia="標楷體" w:hAnsi="標楷體" w:hint="eastAsia"/>
          <w:color w:val="000000"/>
          <w:sz w:val="28"/>
          <w:szCs w:val="28"/>
        </w:rPr>
        <w:t>市</w:t>
      </w:r>
      <w:r w:rsidR="00931099" w:rsidRPr="00D76504">
        <w:rPr>
          <w:rFonts w:ascii="標楷體" w:eastAsia="標楷體" w:hAnsi="標楷體" w:hint="eastAsia"/>
          <w:color w:val="000000"/>
          <w:sz w:val="28"/>
          <w:szCs w:val="28"/>
        </w:rPr>
        <w:t>相關</w:t>
      </w:r>
      <w:r w:rsidR="006A71C1" w:rsidRPr="00D76504">
        <w:rPr>
          <w:rFonts w:ascii="標楷體" w:eastAsia="標楷體" w:hAnsi="標楷體" w:hint="eastAsia"/>
          <w:color w:val="000000"/>
          <w:sz w:val="28"/>
          <w:szCs w:val="28"/>
        </w:rPr>
        <w:t>防災</w:t>
      </w:r>
      <w:r w:rsidR="00931099" w:rsidRPr="00D76504">
        <w:rPr>
          <w:rFonts w:ascii="標楷體" w:eastAsia="標楷體" w:hAnsi="標楷體" w:hint="eastAsia"/>
          <w:color w:val="000000"/>
          <w:sz w:val="28"/>
          <w:szCs w:val="28"/>
        </w:rPr>
        <w:t>經費項下支應。</w:t>
      </w:r>
    </w:p>
    <w:p w:rsidR="00A46ACB" w:rsidRPr="00D76504" w:rsidRDefault="00931099" w:rsidP="00D76504">
      <w:pPr>
        <w:spacing w:line="440" w:lineRule="exact"/>
        <w:rPr>
          <w:rFonts w:ascii="標楷體" w:eastAsia="標楷體" w:hAnsi="標楷體"/>
          <w:color w:val="000000"/>
          <w:sz w:val="28"/>
          <w:szCs w:val="28"/>
        </w:rPr>
      </w:pPr>
      <w:r w:rsidRPr="00D76504">
        <w:rPr>
          <w:rFonts w:ascii="標楷體" w:eastAsia="標楷體" w:hAnsi="標楷體" w:hint="eastAsia"/>
          <w:color w:val="000000"/>
          <w:sz w:val="28"/>
          <w:szCs w:val="28"/>
        </w:rPr>
        <w:t>七、本辦公室兼</w:t>
      </w:r>
      <w:r w:rsidR="006A71C1" w:rsidRPr="00D76504">
        <w:rPr>
          <w:rFonts w:ascii="標楷體" w:eastAsia="標楷體" w:hAnsi="標楷體" w:hint="eastAsia"/>
          <w:color w:val="000000"/>
          <w:sz w:val="28"/>
          <w:szCs w:val="28"/>
        </w:rPr>
        <w:t>任人員均為無給職，</w:t>
      </w:r>
      <w:r w:rsidR="008B718E">
        <w:rPr>
          <w:rFonts w:ascii="標楷體" w:eastAsia="標楷體" w:hAnsi="標楷體" w:hint="eastAsia"/>
          <w:color w:val="000000"/>
          <w:sz w:val="28"/>
          <w:szCs w:val="28"/>
        </w:rPr>
        <w:t>但得</w:t>
      </w:r>
      <w:r w:rsidR="008B718E">
        <w:rPr>
          <w:rFonts w:ascii="標楷體" w:eastAsia="標楷體" w:hAnsi="標楷體"/>
          <w:color w:val="000000"/>
          <w:sz w:val="28"/>
          <w:szCs w:val="28"/>
        </w:rPr>
        <w:t>依規定支給相關費用</w:t>
      </w:r>
      <w:r w:rsidRPr="00D76504">
        <w:rPr>
          <w:rFonts w:ascii="標楷體" w:eastAsia="標楷體" w:hAnsi="標楷體" w:hint="eastAsia"/>
          <w:color w:val="000000"/>
          <w:sz w:val="28"/>
          <w:szCs w:val="28"/>
        </w:rPr>
        <w:t>。</w:t>
      </w:r>
    </w:p>
    <w:p w:rsidR="00F5065E" w:rsidRPr="00D76504" w:rsidRDefault="00A46ACB" w:rsidP="00F5065E">
      <w:pPr>
        <w:spacing w:line="440" w:lineRule="exact"/>
        <w:rPr>
          <w:rFonts w:ascii="標楷體" w:eastAsia="標楷體" w:hAnsi="標楷體"/>
          <w:sz w:val="28"/>
          <w:szCs w:val="28"/>
        </w:rPr>
      </w:pPr>
      <w:r w:rsidRPr="00D76504">
        <w:rPr>
          <w:rFonts w:ascii="標楷體" w:eastAsia="標楷體" w:hAnsi="標楷體"/>
          <w:sz w:val="28"/>
          <w:szCs w:val="28"/>
        </w:rPr>
        <w:br w:type="page"/>
      </w:r>
      <w:r w:rsidR="004221C8" w:rsidRPr="00D76504">
        <w:rPr>
          <w:rFonts w:ascii="標楷體" w:eastAsia="標楷體" w:hAnsi="標楷體" w:hint="eastAsia"/>
          <w:sz w:val="28"/>
          <w:szCs w:val="28"/>
        </w:rPr>
        <w:lastRenderedPageBreak/>
        <w:t xml:space="preserve"> </w:t>
      </w:r>
      <w:r w:rsidR="00F5065E" w:rsidRPr="00D76504">
        <w:rPr>
          <w:rFonts w:ascii="標楷體" w:eastAsia="標楷體" w:hAnsi="標楷體" w:hint="eastAsia"/>
          <w:sz w:val="28"/>
          <w:szCs w:val="28"/>
        </w:rPr>
        <w:t>附件一</w:t>
      </w:r>
    </w:p>
    <w:p w:rsidR="00F5065E" w:rsidRPr="008A7BD6" w:rsidRDefault="00F5065E" w:rsidP="00F5065E">
      <w:pPr>
        <w:snapToGrid w:val="0"/>
        <w:spacing w:line="240" w:lineRule="atLeast"/>
        <w:jc w:val="center"/>
        <w:rPr>
          <w:rFonts w:ascii="標楷體" w:eastAsia="標楷體" w:hAnsi="標楷體"/>
          <w:sz w:val="36"/>
          <w:szCs w:val="36"/>
        </w:rPr>
      </w:pPr>
      <w:r w:rsidRPr="008A7BD6">
        <w:rPr>
          <w:rFonts w:ascii="標楷體" w:eastAsia="標楷體" w:hAnsi="標楷體" w:hint="eastAsia"/>
          <w:b/>
          <w:sz w:val="36"/>
          <w:szCs w:val="36"/>
        </w:rPr>
        <w:t>臺</w:t>
      </w:r>
      <w:r w:rsidRPr="008A7BD6">
        <w:rPr>
          <w:rFonts w:ascii="標楷體" w:eastAsia="標楷體" w:hAnsi="標楷體"/>
          <w:b/>
          <w:sz w:val="36"/>
          <w:szCs w:val="36"/>
        </w:rPr>
        <w:t>東縣</w:t>
      </w:r>
      <w:r w:rsidRPr="008A7BD6">
        <w:rPr>
          <w:rFonts w:ascii="標楷體" w:eastAsia="標楷體" w:hAnsi="標楷體" w:hint="eastAsia"/>
          <w:b/>
          <w:sz w:val="36"/>
          <w:szCs w:val="36"/>
        </w:rPr>
        <w:t>臺東市災害防救辦公室組織架構圖</w:t>
      </w:r>
    </w:p>
    <w:p w:rsidR="00F5065E" w:rsidRDefault="00F5065E" w:rsidP="00F5065E">
      <w:pPr>
        <w:snapToGrid w:val="0"/>
        <w:spacing w:line="500" w:lineRule="atLeast"/>
        <w:rPr>
          <w:rFonts w:ascii="標楷體" w:eastAsia="標楷體" w:hAnsi="標楷體"/>
          <w:sz w:val="28"/>
          <w:szCs w:val="28"/>
        </w:rPr>
      </w:pPr>
    </w:p>
    <w:p w:rsidR="00F5065E" w:rsidRPr="00D76504" w:rsidRDefault="00F5065E" w:rsidP="00F5065E">
      <w:pPr>
        <w:snapToGrid w:val="0"/>
        <w:spacing w:line="500" w:lineRule="atLeas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14:anchorId="7A5D55A9" wp14:editId="69AC229D">
                <wp:simplePos x="0" y="0"/>
                <wp:positionH relativeFrom="column">
                  <wp:posOffset>2335677</wp:posOffset>
                </wp:positionH>
                <wp:positionV relativeFrom="paragraph">
                  <wp:posOffset>43229</wp:posOffset>
                </wp:positionV>
                <wp:extent cx="1750402" cy="653024"/>
                <wp:effectExtent l="0" t="0" r="21590" b="13970"/>
                <wp:wrapNone/>
                <wp:docPr id="13" name="圓角矩形 13"/>
                <wp:cNvGraphicFramePr/>
                <a:graphic xmlns:a="http://schemas.openxmlformats.org/drawingml/2006/main">
                  <a:graphicData uri="http://schemas.microsoft.com/office/word/2010/wordprocessingShape">
                    <wps:wsp>
                      <wps:cNvSpPr/>
                      <wps:spPr>
                        <a:xfrm>
                          <a:off x="0" y="0"/>
                          <a:ext cx="1750402" cy="653024"/>
                        </a:xfrm>
                        <a:prstGeom prst="roundRect">
                          <a:avLst/>
                        </a:prstGeom>
                        <a:ln>
                          <a:solidFill>
                            <a:schemeClr val="tx1"/>
                          </a:solidFill>
                        </a:ln>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rsidR="00F5065E" w:rsidRDefault="00F5065E" w:rsidP="00F5065E">
                            <w:pPr>
                              <w:snapToGrid w:val="0"/>
                              <w:spacing w:line="240" w:lineRule="atLeast"/>
                              <w:jc w:val="center"/>
                              <w:rPr>
                                <w:rFonts w:ascii="標楷體" w:eastAsia="標楷體" w:hAnsi="標楷體"/>
                                <w:b/>
                                <w:sz w:val="28"/>
                                <w:szCs w:val="28"/>
                              </w:rPr>
                            </w:pPr>
                            <w:r w:rsidRPr="005D1CB3">
                              <w:rPr>
                                <w:rFonts w:ascii="標楷體" w:eastAsia="標楷體" w:hAnsi="標楷體" w:hint="eastAsia"/>
                                <w:b/>
                                <w:sz w:val="28"/>
                                <w:szCs w:val="28"/>
                              </w:rPr>
                              <w:t>主任</w:t>
                            </w:r>
                          </w:p>
                          <w:p w:rsidR="00F5065E" w:rsidRPr="005D1CB3" w:rsidRDefault="00F5065E" w:rsidP="00F5065E">
                            <w:pPr>
                              <w:snapToGrid w:val="0"/>
                              <w:spacing w:line="240" w:lineRule="atLeast"/>
                              <w:jc w:val="center"/>
                              <w:rPr>
                                <w:rFonts w:ascii="標楷體" w:eastAsia="標楷體" w:hAnsi="標楷體"/>
                                <w:b/>
                                <w:sz w:val="28"/>
                                <w:szCs w:val="28"/>
                              </w:rPr>
                            </w:pPr>
                            <w:r w:rsidRPr="005D1CB3">
                              <w:rPr>
                                <w:rFonts w:ascii="標楷體" w:eastAsia="標楷體" w:hAnsi="標楷體" w:hint="eastAsia"/>
                                <w:b/>
                                <w:sz w:val="28"/>
                                <w:szCs w:val="28"/>
                              </w:rPr>
                              <w:t>（主任祕書兼任）</w:t>
                            </w:r>
                          </w:p>
                          <w:p w:rsidR="00F5065E" w:rsidRDefault="00F5065E" w:rsidP="00F50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D55A9" id="圓角矩形 13" o:spid="_x0000_s1026" style="position:absolute;margin-left:183.9pt;margin-top:3.4pt;width:137.85pt;height:5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9jO4QIAAAIGAAAOAAAAZHJzL2Uyb0RvYy54bWysVM1uEzEQviPxDpbvdHfTJC1RN1WUqgip&#10;aqumqGfH6+1a9drGdrIbHgOuSEhcEA/B41TwGIztzTYqEQfEHrwznv/PM3Ny2tYCrZmxXMkcZwcp&#10;RkxSVXB5n+N3t+evjjGyjsiCCCVZjjfM4tPpyxcnjZ6wgaqUKJhB4ETaSaNzXDmnJ0liacVqYg+U&#10;ZhKEpTI1ccCa+6QwpAHvtUgGaTpOGmUKbRRl1sLtWRTiafBfloy6q7K0zCGRY8jNhdOEc+nPZHpC&#10;JveG6IrTLg3yD1nUhEsI2rs6I46gleF/uKo5Ncqq0h1QVSeqLDlloQaoJkufVbOoiGahFgDH6h4m&#10;+//c0sv1tUG8gLc7xEiSGt7o8fOnX98+/vzy/fHHVwTXgFGj7QRUF/radJwF0hfclqb2fygFtQHX&#10;TY8rax2icJkdjdJhOsCIgmw8OkwHQ+80ebLWxro3TNXIEzk2aiWLG3i8gClZX1gX9bd6PqKQ/rRK&#10;8OKcCxEY3zZsLgxaE3hw12ZdnB0tiBotWWgPcO0tuZTMLKqiQUuxMjcEABkfjlJomYL7jEbpcWSg&#10;dzIvgC8k5zPqAy4FoQ8xZ6ErErMIyl0enXaovQ8ZuJ1sEo92xDdQbiNYLPiGlfBWgOggBAlT8lQu&#10;oZRJN+5CCQna3qwEcHrDbJ+hcFucOl1vFhPqDWO1f43YW4SoSrreuOZSmX2Ri4c+ctQHLHZq9qRr&#10;l23Xc0tVbKBbjYIHgZexmp5zgP+CWHdNDMwtXMIucldwlEI1OVYdhVGlzId9914fxgmkGDWwB3Js&#10;36+IYRiJtxIG7XU2HPrFEZjh6GgAjNmVLHclclXPFXReFrILpNd3YkuWRtV3sLJmPiqIiKQQO8fU&#10;mS0zd3E/wdKjbDYLarAsNHEXcqGpd+4B9q10294Ro7uhcTBul2q7M8jk2dhEXW8p1WzlVMnDTHmI&#10;I64d9LBoQkN2S9Fvsl0+aD2t7ulvAAAA//8DAFBLAwQUAAYACAAAACEAF2Ib394AAAAJAQAADwAA&#10;AGRycy9kb3ducmV2LnhtbEyPT0vDQBDF74LfYRnBm9211VhjNkUE6yEIGgu9TrJjEtw/Ibtt47d3&#10;POnpMbzHe78pNrOz4khTHILXcL1QIMi3wQy+07D7eL5ag4gJvUEbPGn4pgib8vyswNyEk3+nY506&#10;wSU+5qihT2nMpYxtTw7jIozk2fsMk8PE59RJM+GJy52VS6Uy6XDwvNDjSE89tV/1wWlIsUFcvlZ2&#10;W2/Xqqps97J3b1pfXsyPDyASzekvDL/4jA4lMzXh4E0UVsMqu2P0pCFjYT+7Wd2CaDio7jOQZSH/&#10;f1D+AAAA//8DAFBLAQItABQABgAIAAAAIQC2gziS/gAAAOEBAAATAAAAAAAAAAAAAAAAAAAAAABb&#10;Q29udGVudF9UeXBlc10ueG1sUEsBAi0AFAAGAAgAAAAhADj9If/WAAAAlAEAAAsAAAAAAAAAAAAA&#10;AAAALwEAAF9yZWxzLy5yZWxzUEsBAi0AFAAGAAgAAAAhAPfj2M7hAgAAAgYAAA4AAAAAAAAAAAAA&#10;AAAALgIAAGRycy9lMm9Eb2MueG1sUEsBAi0AFAAGAAgAAAAhABdiG9/eAAAACQEAAA8AAAAAAAAA&#10;AAAAAAAAOwUAAGRycy9kb3ducmV2LnhtbFBLBQYAAAAABAAEAPMAAABGBgAAAAA=&#10;" fillcolor="white [3201]" strokecolor="black [3213]" strokeweight="1pt">
                <v:stroke joinstyle="miter"/>
                <v:textbox>
                  <w:txbxContent>
                    <w:p w:rsidR="00F5065E" w:rsidRDefault="00F5065E" w:rsidP="00F5065E">
                      <w:pPr>
                        <w:snapToGrid w:val="0"/>
                        <w:spacing w:line="240" w:lineRule="atLeast"/>
                        <w:jc w:val="center"/>
                        <w:rPr>
                          <w:rFonts w:ascii="標楷體" w:eastAsia="標楷體" w:hAnsi="標楷體"/>
                          <w:b/>
                          <w:sz w:val="28"/>
                          <w:szCs w:val="28"/>
                        </w:rPr>
                      </w:pPr>
                      <w:r w:rsidRPr="005D1CB3">
                        <w:rPr>
                          <w:rFonts w:ascii="標楷體" w:eastAsia="標楷體" w:hAnsi="標楷體" w:hint="eastAsia"/>
                          <w:b/>
                          <w:sz w:val="28"/>
                          <w:szCs w:val="28"/>
                        </w:rPr>
                        <w:t>主任</w:t>
                      </w:r>
                    </w:p>
                    <w:p w:rsidR="00F5065E" w:rsidRPr="005D1CB3" w:rsidRDefault="00F5065E" w:rsidP="00F5065E">
                      <w:pPr>
                        <w:snapToGrid w:val="0"/>
                        <w:spacing w:line="240" w:lineRule="atLeast"/>
                        <w:jc w:val="center"/>
                        <w:rPr>
                          <w:rFonts w:ascii="標楷體" w:eastAsia="標楷體" w:hAnsi="標楷體"/>
                          <w:b/>
                          <w:sz w:val="28"/>
                          <w:szCs w:val="28"/>
                        </w:rPr>
                      </w:pPr>
                      <w:r w:rsidRPr="005D1CB3">
                        <w:rPr>
                          <w:rFonts w:ascii="標楷體" w:eastAsia="標楷體" w:hAnsi="標楷體" w:hint="eastAsia"/>
                          <w:b/>
                          <w:sz w:val="28"/>
                          <w:szCs w:val="28"/>
                        </w:rPr>
                        <w:t>（主任祕書兼任）</w:t>
                      </w:r>
                    </w:p>
                    <w:p w:rsidR="00F5065E" w:rsidRDefault="00F5065E" w:rsidP="00F5065E">
                      <w:pPr>
                        <w:jc w:val="center"/>
                      </w:pPr>
                    </w:p>
                  </w:txbxContent>
                </v:textbox>
              </v:roundrect>
            </w:pict>
          </mc:Fallback>
        </mc:AlternateContent>
      </w:r>
    </w:p>
    <w:p w:rsidR="00F5065E" w:rsidRPr="00D76504"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r w:rsidRPr="00D76504">
        <w:rPr>
          <w:rFonts w:ascii="標楷體" w:eastAsia="標楷體" w:hAnsi="標楷體" w:hint="eastAsia"/>
          <w:noProof/>
          <w:sz w:val="28"/>
          <w:szCs w:val="28"/>
        </w:rPr>
        <mc:AlternateContent>
          <mc:Choice Requires="wps">
            <w:drawing>
              <wp:anchor distT="0" distB="0" distL="114300" distR="114300" simplePos="0" relativeHeight="251663360" behindDoc="0" locked="0" layoutInCell="1" allowOverlap="1" wp14:anchorId="0BB8C25F" wp14:editId="4A05681D">
                <wp:simplePos x="0" y="0"/>
                <wp:positionH relativeFrom="column">
                  <wp:posOffset>3212106</wp:posOffset>
                </wp:positionH>
                <wp:positionV relativeFrom="paragraph">
                  <wp:posOffset>60074</wp:posOffset>
                </wp:positionV>
                <wp:extent cx="8626" cy="693564"/>
                <wp:effectExtent l="0" t="0" r="29845" b="3048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6" cy="693564"/>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646282" id="Line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4.75pt" to="253.6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SE8QEAACYEAAAOAAAAZHJzL2Uyb0RvYy54bWysU8lu2zAQvRfoPxC815KdVk0Fyzk4XQ5u&#10;azTpB9DU0CLCDSRjyX/fISUr3ZBD0QvB5b03M2+G65tBK3ICH6Q1DV0uSkrAcNtKc2zo9/sPr64p&#10;CZGZlilroKFnCPRm8/LFunc1rGxnVQueoIgJde8a2sXo6qIIvAPNwsI6MPgorNcs4tEfi9azHtW1&#10;KlZlWRW99a3zlkMIeHs7PtJN1hcCePwqRIBIVEMxt5hXn9dDWovNmtVHz1wn+ZQG+4csNJMGg85S&#10;tywy8ujlH1Jacm+DFXHBrS6sEJJDrgGrWZa/VXPXMQe5FjQnuNmm8P9k+ZfT3hPZNnT1lhLDNPZo&#10;Jw2QKlnTu1AjYmv2PhXHB3PndpY/BGLstmPmCDnF+7ND2jIxil8o6RAcBjj0n22LGPYYbfZpEF4T&#10;oaT7lIhJHL0gQ27MeW4MDJFwvLyuVhUlHB+qd1dvqtc5EquTSKI6H+JHsJqkTUMV5p8l2WkXYkrq&#10;CZLgyqS1A9a+N20egMikGvcIHZ8x9ES+FDHaEeJZwajyDQQ6h+ld5Wh5ZmGrPDkxnLb2YTQkCSIy&#10;UYRUaiaVz5MmbKJBnuOZuHqeOKNzRGviTNTSWP83chwuqYoRP/VxqjUZcLDtee8vDcZhzK5OHydN&#10;+8/nTH/63psfAAAA//8DAFBLAwQUAAYACAAAACEAEac/mN0AAAAJAQAADwAAAGRycy9kb3ducmV2&#10;LnhtbEyPwU7DMBBE70j8g7VI3KjdiNAS4lQVFHEpBwIf4MZLHDVeR7HbpH/PcoLjaEYzb8rN7Htx&#10;xjF2gTQsFwoEUhNsR62Gr8/XuzWImAxZ0wdCDReMsKmur0pT2DDRB57r1AouoVgYDS6loZAyNg69&#10;iYswILH3HUZvEsuxlXY0E5f7XmZKPUhvOuIFZwZ8dtgc65PX8Jbd7zO3Hd/r+HKZp7TfhR0dtb69&#10;mbdPIBLO6S8Mv/iMDhUzHcKJbBS9hlzljJ40POYg2M/VKgNx4OByvQJZlfL/g+oHAAD//wMAUEsB&#10;Ai0AFAAGAAgAAAAhALaDOJL+AAAA4QEAABMAAAAAAAAAAAAAAAAAAAAAAFtDb250ZW50X1R5cGVz&#10;XS54bWxQSwECLQAUAAYACAAAACEAOP0h/9YAAACUAQAACwAAAAAAAAAAAAAAAAAvAQAAX3JlbHMv&#10;LnJlbHNQSwECLQAUAAYACAAAACEAjl8UhPEBAAAmBAAADgAAAAAAAAAAAAAAAAAuAgAAZHJzL2Uy&#10;b0RvYy54bWxQSwECLQAUAAYACAAAACEAEac/mN0AAAAJAQAADwAAAAAAAAAAAAAAAABLBAAAZHJz&#10;L2Rvd25yZXYueG1sUEsFBgAAAAAEAAQA8wAAAFUFAAAAAA==&#10;" strokecolor="black [3200]" strokeweight="1.5pt">
                <v:stroke joinstyle="miter"/>
              </v:line>
            </w:pict>
          </mc:Fallback>
        </mc:AlternateContent>
      </w:r>
    </w:p>
    <w:p w:rsidR="00F5065E" w:rsidRPr="00D76504" w:rsidRDefault="00F5065E" w:rsidP="00F5065E">
      <w:pPr>
        <w:snapToGrid w:val="0"/>
        <w:spacing w:line="500" w:lineRule="atLeas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14:anchorId="4C7803D1" wp14:editId="33373641">
                <wp:simplePos x="0" y="0"/>
                <wp:positionH relativeFrom="column">
                  <wp:posOffset>2140292</wp:posOffset>
                </wp:positionH>
                <wp:positionV relativeFrom="paragraph">
                  <wp:posOffset>117475</wp:posOffset>
                </wp:positionV>
                <wp:extent cx="2125443" cy="750277"/>
                <wp:effectExtent l="0" t="0" r="27305" b="12065"/>
                <wp:wrapNone/>
                <wp:docPr id="15" name="圓角矩形 15"/>
                <wp:cNvGraphicFramePr/>
                <a:graphic xmlns:a="http://schemas.openxmlformats.org/drawingml/2006/main">
                  <a:graphicData uri="http://schemas.microsoft.com/office/word/2010/wordprocessingShape">
                    <wps:wsp>
                      <wps:cNvSpPr/>
                      <wps:spPr>
                        <a:xfrm>
                          <a:off x="0" y="0"/>
                          <a:ext cx="2125443" cy="750277"/>
                        </a:xfrm>
                        <a:prstGeom prst="roundRect">
                          <a:avLst/>
                        </a:prstGeom>
                        <a:ln>
                          <a:solidFill>
                            <a:schemeClr val="tx1"/>
                          </a:solidFill>
                        </a:ln>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rsidR="00F5065E" w:rsidRDefault="00F5065E" w:rsidP="00F5065E">
                            <w:pPr>
                              <w:snapToGrid w:val="0"/>
                              <w:spacing w:line="240" w:lineRule="atLeast"/>
                              <w:jc w:val="center"/>
                              <w:rPr>
                                <w:rFonts w:ascii="標楷體" w:eastAsia="標楷體" w:hAnsi="標楷體"/>
                                <w:b/>
                                <w:sz w:val="28"/>
                                <w:szCs w:val="28"/>
                              </w:rPr>
                            </w:pPr>
                            <w:r w:rsidRPr="005D1CB3">
                              <w:rPr>
                                <w:rFonts w:ascii="標楷體" w:eastAsia="標楷體" w:hAnsi="標楷體" w:hint="eastAsia"/>
                                <w:b/>
                                <w:sz w:val="28"/>
                                <w:szCs w:val="28"/>
                              </w:rPr>
                              <w:t>副主</w:t>
                            </w:r>
                            <w:r w:rsidRPr="005D1CB3">
                              <w:rPr>
                                <w:rFonts w:ascii="標楷體" w:eastAsia="標楷體" w:hAnsi="標楷體"/>
                                <w:b/>
                                <w:sz w:val="28"/>
                                <w:szCs w:val="28"/>
                              </w:rPr>
                              <w:t>任</w:t>
                            </w:r>
                          </w:p>
                          <w:p w:rsidR="00F5065E" w:rsidRDefault="00F5065E" w:rsidP="00F5065E">
                            <w:pPr>
                              <w:snapToGrid w:val="0"/>
                              <w:spacing w:line="240" w:lineRule="atLeast"/>
                              <w:jc w:val="center"/>
                              <w:rPr>
                                <w:rFonts w:ascii="標楷體" w:eastAsia="標楷體" w:hAnsi="標楷體"/>
                                <w:b/>
                                <w:color w:val="000000"/>
                                <w:spacing w:val="-20"/>
                                <w:sz w:val="28"/>
                                <w:szCs w:val="28"/>
                              </w:rPr>
                            </w:pPr>
                            <w:r w:rsidRPr="005D1CB3">
                              <w:rPr>
                                <w:rFonts w:ascii="標楷體" w:eastAsia="標楷體" w:hAnsi="標楷體" w:hint="eastAsia"/>
                                <w:b/>
                                <w:sz w:val="28"/>
                                <w:szCs w:val="28"/>
                              </w:rPr>
                              <w:t>（</w:t>
                            </w:r>
                            <w:r w:rsidR="00A77AC3">
                              <w:rPr>
                                <w:rFonts w:ascii="標楷體" w:eastAsia="標楷體" w:hAnsi="標楷體" w:hint="eastAsia"/>
                                <w:b/>
                                <w:color w:val="000000"/>
                                <w:spacing w:val="-16"/>
                                <w:sz w:val="28"/>
                                <w:szCs w:val="28"/>
                              </w:rPr>
                              <w:t>秘書</w:t>
                            </w:r>
                            <w:r w:rsidRPr="005D1CB3">
                              <w:rPr>
                                <w:rFonts w:ascii="標楷體" w:eastAsia="標楷體" w:hAnsi="標楷體" w:hint="eastAsia"/>
                                <w:b/>
                                <w:color w:val="000000"/>
                                <w:spacing w:val="-16"/>
                                <w:sz w:val="28"/>
                                <w:szCs w:val="28"/>
                              </w:rPr>
                              <w:t>兼任</w:t>
                            </w:r>
                            <w:r w:rsidRPr="005D1CB3">
                              <w:rPr>
                                <w:rFonts w:ascii="標楷體" w:eastAsia="標楷體" w:hAnsi="標楷體" w:hint="eastAsia"/>
                                <w:b/>
                                <w:color w:val="000000"/>
                                <w:spacing w:val="-20"/>
                                <w:sz w:val="28"/>
                                <w:szCs w:val="28"/>
                              </w:rPr>
                              <w:t>）</w:t>
                            </w:r>
                          </w:p>
                          <w:p w:rsidR="00F5065E" w:rsidRPr="005D1CB3" w:rsidRDefault="00F5065E" w:rsidP="00F5065E">
                            <w:pPr>
                              <w:snapToGrid w:val="0"/>
                              <w:spacing w:line="240" w:lineRule="atLeast"/>
                              <w:jc w:val="center"/>
                              <w:rPr>
                                <w:rFonts w:ascii="標楷體" w:eastAsia="標楷體" w:hAnsi="標楷體"/>
                                <w:b/>
                                <w:color w:val="000000"/>
                                <w:spacing w:val="-20"/>
                                <w:sz w:val="28"/>
                                <w:szCs w:val="28"/>
                              </w:rPr>
                            </w:pPr>
                          </w:p>
                          <w:p w:rsidR="00F5065E" w:rsidRPr="001B6FCB" w:rsidRDefault="00F5065E" w:rsidP="00F50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803D1" id="圓角矩形 15" o:spid="_x0000_s1027" style="position:absolute;margin-left:168.55pt;margin-top:9.25pt;width:167.35pt;height:5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BT4QIAAAkGAAAOAAAAZHJzL2Uyb0RvYy54bWysVN1u0zAUvkfiHSzfsyRdu45q6VRtGkKa&#10;tmod2rXr2Is1xza226Q8BtwiIXGDeAgeZ4LH4NhJ02pMXCBy4fj4/H/n5+S0qSRaM+uEVjnODlKM&#10;mKK6EOo+x+9uL14dY+Q8UQWRWrEcb5jDp9OXL05qM2EDXWpZMIvAiHKT2uS49N5MksTRklXEHWjD&#10;FDC5thXxQNr7pLCkBuuVTAZpepTU2hbGasqcg9fzlomn0T7njPprzh3zSOYYYvPxtPFchjOZnpDJ&#10;vSWmFLQLg/xDFBURCpz2ps6JJ2hlxR+mKkGtdpr7A6qrRHMuKIs5QDZZ+iSbRUkMi7kAOM70MLn/&#10;Z5ZerecWiQJqN8JIkQpq9Pj5069vH39++f744yuCZ8CoNm4Cogsztx3l4BoSbritwh9SQU3EddPj&#10;yhqPKDwOssFoODzEiAJvPEoH43Ewmuy0jXX+DdMVCpccW71SxQ0UL2JK1pfOt/JbueBRqnA6LUVx&#10;IaSMRGgbdiYtWhMouG+yzs+eFHhtNVlsDzAdNIVSzC7KokZLubI3BAA5Ohyl0DKFCBGN0uOWgN7J&#10;AgO+GFyIqHe4lIQ+tDFLU5I2iijcxdFJx9x7l5HaiyYJaLf4xpvfSNYmfMM41CogGp3EKdmlSyhl&#10;yh91rqQC6aDGAZxeMXtOUfotTp1sUGsD6hXbbP/qsdeIXrXyvXIllLbPeS4ees+tPGCxl3O4+mbZ&#10;tA0aEgsvS11soGmthrpAgZyhFwKqcEmcnxML4wuPsJL8NRxc6jrHurthVGr74bn3IA9TBVyMalgH&#10;OXbvV8QyjORbBfP2OhsOw/6IxHA0HgBh9znLfY5aVWcaGjCL0cVrkPdye+VWV3ewuWbBK7CIouA7&#10;x9TbLXHm2zUFu4+y2SyKwc4wxF+qhaHBeMA5dNRtc0es6WbHw9Rd6e3qIJMn09PKBk2lZyuvuYij&#10;tcO1qwDsm9iX3W4MC22fjlK7DT79DQAA//8DAFBLAwQUAAYACAAAACEAAKI9Ut4AAAAKAQAADwAA&#10;AGRycy9kb3ducmV2LnhtbEyPzU6EQBCE7ya+w6RNvLkDSwTCMmyMieuBmCia7LWBFojzQ5jZXXx7&#10;25Meu+pLdVW5X40WZ1r85KyCeBOBINu5frKDgo/3p7schA9oe9TOkoJv8rCvrq9KLHp3sW90bsIg&#10;OMT6AhWMIcyFlL4byaDfuJkse59uMRj4XAbZL3jhcKPlNopSaXCy/GHEmR5H6r6ak1EQfIu4fan1&#10;oTnkUV3r4floXpW6vVkfdiACreEPht/6XB0q7tS6k+290AqSJIsZZSO/B8FAmsW8pWUhSTOQVSn/&#10;T6h+AAAA//8DAFBLAQItABQABgAIAAAAIQC2gziS/gAAAOEBAAATAAAAAAAAAAAAAAAAAAAAAABb&#10;Q29udGVudF9UeXBlc10ueG1sUEsBAi0AFAAGAAgAAAAhADj9If/WAAAAlAEAAAsAAAAAAAAAAAAA&#10;AAAALwEAAF9yZWxzLy5yZWxzUEsBAi0AFAAGAAgAAAAhAHSlQFPhAgAACQYAAA4AAAAAAAAAAAAA&#10;AAAALgIAAGRycy9lMm9Eb2MueG1sUEsBAi0AFAAGAAgAAAAhAACiPVLeAAAACgEAAA8AAAAAAAAA&#10;AAAAAAAAOwUAAGRycy9kb3ducmV2LnhtbFBLBQYAAAAABAAEAPMAAABGBgAAAAA=&#10;" fillcolor="white [3201]" strokecolor="black [3213]" strokeweight="1pt">
                <v:stroke joinstyle="miter"/>
                <v:textbox>
                  <w:txbxContent>
                    <w:p w:rsidR="00F5065E" w:rsidRDefault="00F5065E" w:rsidP="00F5065E">
                      <w:pPr>
                        <w:snapToGrid w:val="0"/>
                        <w:spacing w:line="240" w:lineRule="atLeast"/>
                        <w:jc w:val="center"/>
                        <w:rPr>
                          <w:rFonts w:ascii="標楷體" w:eastAsia="標楷體" w:hAnsi="標楷體"/>
                          <w:b/>
                          <w:sz w:val="28"/>
                          <w:szCs w:val="28"/>
                        </w:rPr>
                      </w:pPr>
                      <w:r w:rsidRPr="005D1CB3">
                        <w:rPr>
                          <w:rFonts w:ascii="標楷體" w:eastAsia="標楷體" w:hAnsi="標楷體" w:hint="eastAsia"/>
                          <w:b/>
                          <w:sz w:val="28"/>
                          <w:szCs w:val="28"/>
                        </w:rPr>
                        <w:t>副主</w:t>
                      </w:r>
                      <w:r w:rsidRPr="005D1CB3">
                        <w:rPr>
                          <w:rFonts w:ascii="標楷體" w:eastAsia="標楷體" w:hAnsi="標楷體"/>
                          <w:b/>
                          <w:sz w:val="28"/>
                          <w:szCs w:val="28"/>
                        </w:rPr>
                        <w:t>任</w:t>
                      </w:r>
                    </w:p>
                    <w:p w:rsidR="00F5065E" w:rsidRDefault="00F5065E" w:rsidP="00F5065E">
                      <w:pPr>
                        <w:snapToGrid w:val="0"/>
                        <w:spacing w:line="240" w:lineRule="atLeast"/>
                        <w:jc w:val="center"/>
                        <w:rPr>
                          <w:rFonts w:ascii="標楷體" w:eastAsia="標楷體" w:hAnsi="標楷體"/>
                          <w:b/>
                          <w:color w:val="000000"/>
                          <w:spacing w:val="-20"/>
                          <w:sz w:val="28"/>
                          <w:szCs w:val="28"/>
                        </w:rPr>
                      </w:pPr>
                      <w:r w:rsidRPr="005D1CB3">
                        <w:rPr>
                          <w:rFonts w:ascii="標楷體" w:eastAsia="標楷體" w:hAnsi="標楷體" w:hint="eastAsia"/>
                          <w:b/>
                          <w:sz w:val="28"/>
                          <w:szCs w:val="28"/>
                        </w:rPr>
                        <w:t>（</w:t>
                      </w:r>
                      <w:r w:rsidR="00A77AC3">
                        <w:rPr>
                          <w:rFonts w:ascii="標楷體" w:eastAsia="標楷體" w:hAnsi="標楷體" w:hint="eastAsia"/>
                          <w:b/>
                          <w:color w:val="000000"/>
                          <w:spacing w:val="-16"/>
                          <w:sz w:val="28"/>
                          <w:szCs w:val="28"/>
                        </w:rPr>
                        <w:t>秘書</w:t>
                      </w:r>
                      <w:r w:rsidRPr="005D1CB3">
                        <w:rPr>
                          <w:rFonts w:ascii="標楷體" w:eastAsia="標楷體" w:hAnsi="標楷體" w:hint="eastAsia"/>
                          <w:b/>
                          <w:color w:val="000000"/>
                          <w:spacing w:val="-16"/>
                          <w:sz w:val="28"/>
                          <w:szCs w:val="28"/>
                        </w:rPr>
                        <w:t>兼任</w:t>
                      </w:r>
                      <w:r w:rsidRPr="005D1CB3">
                        <w:rPr>
                          <w:rFonts w:ascii="標楷體" w:eastAsia="標楷體" w:hAnsi="標楷體" w:hint="eastAsia"/>
                          <w:b/>
                          <w:color w:val="000000"/>
                          <w:spacing w:val="-20"/>
                          <w:sz w:val="28"/>
                          <w:szCs w:val="28"/>
                        </w:rPr>
                        <w:t>）</w:t>
                      </w:r>
                    </w:p>
                    <w:p w:rsidR="00F5065E" w:rsidRPr="005D1CB3" w:rsidRDefault="00F5065E" w:rsidP="00F5065E">
                      <w:pPr>
                        <w:snapToGrid w:val="0"/>
                        <w:spacing w:line="240" w:lineRule="atLeast"/>
                        <w:jc w:val="center"/>
                        <w:rPr>
                          <w:rFonts w:ascii="標楷體" w:eastAsia="標楷體" w:hAnsi="標楷體"/>
                          <w:b/>
                          <w:color w:val="000000"/>
                          <w:spacing w:val="-20"/>
                          <w:sz w:val="28"/>
                          <w:szCs w:val="28"/>
                        </w:rPr>
                      </w:pPr>
                    </w:p>
                    <w:p w:rsidR="00F5065E" w:rsidRPr="001B6FCB" w:rsidRDefault="00F5065E" w:rsidP="00F5065E">
                      <w:pPr>
                        <w:jc w:val="center"/>
                      </w:pPr>
                    </w:p>
                  </w:txbxContent>
                </v:textbox>
              </v:roundrect>
            </w:pict>
          </mc:Fallback>
        </mc:AlternateContent>
      </w:r>
    </w:p>
    <w:p w:rsidR="00F5065E" w:rsidRPr="00D76504" w:rsidRDefault="00F5065E" w:rsidP="00F5065E">
      <w:pPr>
        <w:snapToGrid w:val="0"/>
        <w:spacing w:line="500" w:lineRule="atLeast"/>
        <w:rPr>
          <w:rFonts w:ascii="標楷體" w:eastAsia="標楷體" w:hAnsi="標楷體"/>
          <w:sz w:val="28"/>
          <w:szCs w:val="28"/>
        </w:rPr>
      </w:pPr>
      <w:r w:rsidRPr="00D76504">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68292078" wp14:editId="0CCF9907">
                <wp:simplePos x="0" y="0"/>
                <wp:positionH relativeFrom="column">
                  <wp:posOffset>3203479</wp:posOffset>
                </wp:positionH>
                <wp:positionV relativeFrom="paragraph">
                  <wp:posOffset>289764</wp:posOffset>
                </wp:positionV>
                <wp:extent cx="8627" cy="690113"/>
                <wp:effectExtent l="0" t="0" r="29845" b="3429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7" cy="690113"/>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D4C800" id="Line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22.8pt" to="252.9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aA8AEAACYEAAAOAAAAZHJzL2Uyb0RvYy54bWysU8lu2zAQvRfoPxC815IcwE0Fyzk4XQ5u&#10;azTJB9DU0CLCDSRjyX/fISUrXYIcil4ILu+9mXkzXN8MWpET+CCtaWi1KCkBw20rzbGhD/ef3l1T&#10;EiIzLVPWQEPPEOjN5u2bde9qWNrOqhY8QRET6t41tIvR1UUReAeahYV1YPBRWK9ZxKM/Fq1nPapr&#10;VSzLclX01rfOWw4h4O3t+Eg3WV8I4PG7EAEiUQ3F3GJefV4PaS02a1YfPXOd5FMa7B+y0EwaDDpL&#10;3bLIyJOXf0lpyb0NVsQFt7qwQkgOuQaspir/qOauYw5yLWhOcLNN4f/J8m+nvSeyxd5VlBimsUc7&#10;aYCskjW9CzUitmbvU3F8MHduZ/ljIMZuO2aOkFO8PzukVYlR/EZJh+AwwKH/alvEsKdos0+D8JoI&#10;Jd2XREzi6AUZcmPOc2NgiITj5fVq+Z4Sjg+rD2VVXeVIrE4iiep8iJ/BapI2DVWYf5Zkp12IKaln&#10;SIIrk9YOWPvRtHkAIpNq3CN0fMbQE/lSxGhHiGcFo8oPEOgcpneVo+WZha3y5MRw2trH0ZAkiMhE&#10;EVKpmVS+TpqwiQZ5jmfi8nXijM4RrYkzUUtj/UvkOFxSFSN+6uNUazLgYNvz3l8ajMOYXZ0+Tpr2&#10;X8+Z/vy9Nz8BAAD//wMAUEsDBBQABgAIAAAAIQDIz+XX3gAAAAoBAAAPAAAAZHJzL2Rvd25yZXYu&#10;eG1sTI9BTsMwEEX3SNzBGiR21CbEFU3jVBUUsWkXBA7gxiaOGo+j2G3S2zOsYDn6T/+/KTez79nF&#10;jrELqOBxIYBZbILpsFXw9fn28AwsJo1G9wGtgquNsKlub0pdmDDhh73UqWVUgrHQClxKQ8F5bJz1&#10;Oi7CYJGy7zB6negcW25GPVG573kmxJJ73SEtOD3YF2ebU332Ct6zfJ+57Xio4+t1ntJ+F3Z4Uur+&#10;bt6ugSU7pz8YfvVJHSpyOoYzmsh6BVLkklAFuVwCI0AKuQJ2JFLmT8Crkv9/ofoBAAD//wMAUEsB&#10;Ai0AFAAGAAgAAAAhALaDOJL+AAAA4QEAABMAAAAAAAAAAAAAAAAAAAAAAFtDb250ZW50X1R5cGVz&#10;XS54bWxQSwECLQAUAAYACAAAACEAOP0h/9YAAACUAQAACwAAAAAAAAAAAAAAAAAvAQAAX3JlbHMv&#10;LnJlbHNQSwECLQAUAAYACAAAACEATnL2gPABAAAmBAAADgAAAAAAAAAAAAAAAAAuAgAAZHJzL2Uy&#10;b0RvYy54bWxQSwECLQAUAAYACAAAACEAyM/l194AAAAKAQAADwAAAAAAAAAAAAAAAABKBAAAZHJz&#10;L2Rvd25yZXYueG1sUEsFBgAAAAAEAAQA8wAAAFUFAAAAAA==&#10;" strokecolor="black [3200]" strokeweight="1.5pt">
                <v:stroke joinstyle="miter"/>
              </v:line>
            </w:pict>
          </mc:Fallback>
        </mc:AlternateContent>
      </w:r>
    </w:p>
    <w:p w:rsidR="00F5065E" w:rsidRDefault="00F5065E" w:rsidP="00F5065E">
      <w:pPr>
        <w:snapToGrid w:val="0"/>
        <w:spacing w:line="500" w:lineRule="atLeast"/>
        <w:rPr>
          <w:rFonts w:ascii="標楷體" w:eastAsia="標楷體" w:hAnsi="標楷體"/>
          <w:sz w:val="28"/>
          <w:szCs w:val="28"/>
        </w:rPr>
      </w:pPr>
    </w:p>
    <w:p w:rsidR="00F5065E" w:rsidRPr="00D76504" w:rsidRDefault="00F5065E" w:rsidP="00F5065E">
      <w:pPr>
        <w:snapToGrid w:val="0"/>
        <w:spacing w:line="500" w:lineRule="atLeas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6432" behindDoc="0" locked="0" layoutInCell="1" allowOverlap="1" wp14:anchorId="132E5792" wp14:editId="73E22E17">
                <wp:simplePos x="0" y="0"/>
                <wp:positionH relativeFrom="column">
                  <wp:posOffset>1642099</wp:posOffset>
                </wp:positionH>
                <wp:positionV relativeFrom="paragraph">
                  <wp:posOffset>282815</wp:posOffset>
                </wp:positionV>
                <wp:extent cx="3122678" cy="1375508"/>
                <wp:effectExtent l="0" t="0" r="20955" b="15240"/>
                <wp:wrapNone/>
                <wp:docPr id="16" name="圓角矩形 16"/>
                <wp:cNvGraphicFramePr/>
                <a:graphic xmlns:a="http://schemas.openxmlformats.org/drawingml/2006/main">
                  <a:graphicData uri="http://schemas.microsoft.com/office/word/2010/wordprocessingShape">
                    <wps:wsp>
                      <wps:cNvSpPr/>
                      <wps:spPr>
                        <a:xfrm>
                          <a:off x="0" y="0"/>
                          <a:ext cx="3122678" cy="1375508"/>
                        </a:xfrm>
                        <a:prstGeom prst="roundRect">
                          <a:avLst/>
                        </a:prstGeom>
                        <a:ln>
                          <a:solidFill>
                            <a:schemeClr val="tx1"/>
                          </a:solidFill>
                        </a:ln>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rsidR="00F5065E" w:rsidRDefault="00F5065E" w:rsidP="00F5065E">
                            <w:pPr>
                              <w:spacing w:line="0" w:lineRule="atLeast"/>
                              <w:jc w:val="center"/>
                              <w:rPr>
                                <w:rFonts w:ascii="標楷體" w:eastAsia="標楷體" w:hAnsi="標楷體"/>
                                <w:b/>
                                <w:sz w:val="28"/>
                                <w:szCs w:val="28"/>
                              </w:rPr>
                            </w:pPr>
                            <w:r w:rsidRPr="005D1CB3">
                              <w:rPr>
                                <w:rFonts w:ascii="標楷體" w:eastAsia="標楷體" w:hAnsi="標楷體" w:hint="eastAsia"/>
                                <w:b/>
                                <w:sz w:val="28"/>
                                <w:szCs w:val="28"/>
                              </w:rPr>
                              <w:t>執行</w:t>
                            </w:r>
                            <w:r w:rsidRPr="005D1CB3">
                              <w:rPr>
                                <w:rFonts w:ascii="標楷體" w:eastAsia="標楷體" w:hAnsi="標楷體"/>
                                <w:b/>
                                <w:sz w:val="28"/>
                                <w:szCs w:val="28"/>
                              </w:rPr>
                              <w:t>秘書</w:t>
                            </w:r>
                            <w:r w:rsidR="00A77AC3">
                              <w:rPr>
                                <w:rFonts w:ascii="標楷體" w:eastAsia="標楷體" w:hAnsi="標楷體"/>
                                <w:b/>
                                <w:sz w:val="28"/>
                                <w:szCs w:val="28"/>
                              </w:rPr>
                              <w:t>7</w:t>
                            </w:r>
                            <w:r w:rsidRPr="005D1CB3">
                              <w:rPr>
                                <w:rFonts w:ascii="標楷體" w:eastAsia="標楷體" w:hAnsi="標楷體" w:hint="eastAsia"/>
                                <w:b/>
                                <w:sz w:val="28"/>
                                <w:szCs w:val="28"/>
                              </w:rPr>
                              <w:t>人</w:t>
                            </w:r>
                          </w:p>
                          <w:p w:rsidR="00F5065E" w:rsidRPr="001B6FCB" w:rsidRDefault="00F5065E" w:rsidP="00F5065E">
                            <w:pPr>
                              <w:spacing w:line="0" w:lineRule="atLeast"/>
                              <w:jc w:val="center"/>
                              <w:rPr>
                                <w:rFonts w:ascii="標楷體" w:eastAsia="標楷體" w:hAnsi="標楷體"/>
                                <w:b/>
                                <w:sz w:val="28"/>
                                <w:szCs w:val="28"/>
                              </w:rPr>
                            </w:pPr>
                            <w:r w:rsidRPr="005D1CB3">
                              <w:rPr>
                                <w:rFonts w:ascii="標楷體" w:eastAsia="標楷體" w:hAnsi="標楷體" w:hint="eastAsia"/>
                                <w:b/>
                                <w:sz w:val="28"/>
                                <w:szCs w:val="28"/>
                              </w:rPr>
                              <w:t>（相</w:t>
                            </w:r>
                            <w:r w:rsidRPr="005D1CB3">
                              <w:rPr>
                                <w:rFonts w:ascii="標楷體" w:eastAsia="標楷體" w:hAnsi="標楷體"/>
                                <w:b/>
                                <w:sz w:val="28"/>
                                <w:szCs w:val="28"/>
                              </w:rPr>
                              <w:t>關業務課室主管兼任）</w:t>
                            </w:r>
                          </w:p>
                          <w:p w:rsidR="00F5065E" w:rsidRDefault="00A77AC3" w:rsidP="00F5065E">
                            <w:pPr>
                              <w:jc w:val="center"/>
                              <w:rPr>
                                <w:rFonts w:ascii="標楷體" w:eastAsia="標楷體" w:hAnsi="標楷體" w:cs="標楷體"/>
                              </w:rPr>
                            </w:pPr>
                            <w:r>
                              <w:rPr>
                                <w:rFonts w:ascii="標楷體" w:eastAsia="標楷體" w:hAnsi="標楷體" w:cs="標楷體" w:hint="eastAsia"/>
                              </w:rPr>
                              <w:t>民</w:t>
                            </w:r>
                            <w:r>
                              <w:rPr>
                                <w:rFonts w:ascii="標楷體" w:eastAsia="標楷體" w:hAnsi="標楷體" w:cs="標楷體"/>
                              </w:rPr>
                              <w:t>政</w:t>
                            </w:r>
                            <w:r>
                              <w:rPr>
                                <w:rFonts w:ascii="標楷體" w:eastAsia="標楷體" w:hAnsi="標楷體" w:cs="標楷體"/>
                              </w:rPr>
                              <w:tab/>
                            </w:r>
                            <w:r>
                              <w:rPr>
                                <w:rFonts w:ascii="標楷體" w:eastAsia="標楷體" w:hAnsi="標楷體" w:cs="標楷體" w:hint="eastAsia"/>
                              </w:rPr>
                              <w:t>課</w:t>
                            </w:r>
                            <w:r>
                              <w:rPr>
                                <w:rFonts w:ascii="標楷體" w:eastAsia="標楷體" w:hAnsi="標楷體" w:cs="標楷體"/>
                              </w:rPr>
                              <w:t>課長、</w:t>
                            </w:r>
                            <w:r w:rsidR="00F5065E" w:rsidRPr="001B6FCB">
                              <w:rPr>
                                <w:rFonts w:ascii="標楷體" w:eastAsia="標楷體" w:hAnsi="標楷體" w:cs="標楷體" w:hint="eastAsia"/>
                              </w:rPr>
                              <w:t>社</w:t>
                            </w:r>
                            <w:r w:rsidR="00F5065E" w:rsidRPr="001B6FCB">
                              <w:rPr>
                                <w:rFonts w:ascii="標楷體" w:eastAsia="標楷體" w:hAnsi="標楷體" w:cs="標楷體"/>
                              </w:rPr>
                              <w:t>會課課長、經建課課長、</w:t>
                            </w:r>
                          </w:p>
                          <w:p w:rsidR="00F5065E" w:rsidRDefault="00F5065E" w:rsidP="00F5065E">
                            <w:pPr>
                              <w:jc w:val="center"/>
                              <w:rPr>
                                <w:rFonts w:ascii="標楷體" w:eastAsia="標楷體" w:hAnsi="標楷體" w:cs="標楷體"/>
                              </w:rPr>
                            </w:pPr>
                            <w:r w:rsidRPr="001B6FCB">
                              <w:rPr>
                                <w:rFonts w:ascii="標楷體" w:eastAsia="標楷體" w:hAnsi="標楷體" w:cs="標楷體"/>
                              </w:rPr>
                              <w:t>工務課課長、</w:t>
                            </w:r>
                            <w:r w:rsidRPr="001B6FCB">
                              <w:rPr>
                                <w:rFonts w:ascii="標楷體" w:eastAsia="標楷體" w:hAnsi="標楷體" w:cs="標楷體" w:hint="eastAsia"/>
                              </w:rPr>
                              <w:t>原</w:t>
                            </w:r>
                            <w:r w:rsidRPr="001B6FCB">
                              <w:rPr>
                                <w:rFonts w:ascii="標楷體" w:eastAsia="標楷體" w:hAnsi="標楷體" w:cs="標楷體"/>
                              </w:rPr>
                              <w:t>住民</w:t>
                            </w:r>
                            <w:r w:rsidRPr="001B6FCB">
                              <w:rPr>
                                <w:rFonts w:ascii="標楷體" w:eastAsia="標楷體" w:hAnsi="標楷體" w:cs="標楷體" w:hint="eastAsia"/>
                              </w:rPr>
                              <w:t>行</w:t>
                            </w:r>
                            <w:r w:rsidRPr="001B6FCB">
                              <w:rPr>
                                <w:rFonts w:ascii="標楷體" w:eastAsia="標楷體" w:hAnsi="標楷體" w:cs="標楷體"/>
                              </w:rPr>
                              <w:t>政課課長</w:t>
                            </w:r>
                            <w:r>
                              <w:rPr>
                                <w:rFonts w:ascii="標楷體" w:eastAsia="標楷體" w:hAnsi="標楷體" w:cs="標楷體" w:hint="eastAsia"/>
                              </w:rPr>
                              <w:t>、</w:t>
                            </w:r>
                          </w:p>
                          <w:p w:rsidR="00F5065E" w:rsidRPr="001B6FCB" w:rsidRDefault="00F5065E" w:rsidP="00F5065E">
                            <w:pPr>
                              <w:jc w:val="center"/>
                            </w:pPr>
                            <w:r w:rsidRPr="001B6FCB">
                              <w:rPr>
                                <w:rFonts w:ascii="標楷體" w:eastAsia="標楷體" w:hAnsi="標楷體" w:cs="標楷體"/>
                              </w:rPr>
                              <w:t>公園路燈管理所所長、清潔隊隊長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E5792" id="圓角矩形 16" o:spid="_x0000_s1028" style="position:absolute;margin-left:129.3pt;margin-top:22.25pt;width:245.9pt;height:10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jo4wIAAAoGAAAOAAAAZHJzL2Uyb0RvYy54bWysVN1u0zAUvkfiHSzfszTd2o1q6VRtGkKa&#10;tmkd2rXrOIs1x8fYbpPyGHCLhMQN4iF4nAkeg2MnTasxcYHIhePj8/+dn+OTplJkJayToDOa7g0o&#10;EZpDLvV9Rt/dnr86osR5pnOmQIuMroWjJ9OXL45rMxFDKEHlwhI0ot2kNhktvTeTJHG8FBVze2CE&#10;RmYBtmIeSXuf5JbVaL1SyXAwGCc12NxY4MI5fD1rmXQa7ReF4P6qKJzwRGUUY/PxtPFchDOZHrPJ&#10;vWWmlLwLg/1DFBWTGp32ps6YZ2Rp5R+mKsktOCj8HocqgaKQXMQcMJt08CSbecmMiLkgOM70MLn/&#10;Z5Zfrq4tkTnWbkyJZhXW6PHzp1/fPv788v3xx1eCz4hRbdwERefm2naUw2tIuClsFf6YCmkiruse&#10;V9F4wvFxPx0Ox4fYCRx56f7haDQ4ClaTrbqxzr8RUJFwyaiFpc5vsHoRVLa6cL6V38gFl0qH04GS&#10;+blUKhKhb8SpsmTFsOK+STs/O1LotdUUsT/QdNCUWgs7L/OaLNTS3jBEZLw/GmDP5DJEhCG3BDZP&#10;Ghj4xeBCRL3DhWL8oY1ZmZK1UUThLo5OOubeu4zUTjRJgLsFON78Wok24RtRYLEQ0mF0Esdkmy7j&#10;XGgfCxaTROmgViA4vWL6nKLyG5w62aDWBtQrttn+1WOvEb2C9r1yJTXY5zznD73nVh6x2Mk5XH2z&#10;aGKHDgOG4WUB+Rq71gLWBQvkDD+XWIUL5vw1szi/+Ig7yV/hUSioMwrdjZIS7Ifn3oM8jhVyKalx&#10;H2TUvV8yKyhRbzUO3Ov04CAskEgcjA6HSNhdzmKXo5fVKWADpjG6eA3yXm2uhYXqDlfXLHhFFtMc&#10;fWeUe7shTn27p3D5cTGbRTFcGob5Cz03PBgPOIeOum3umDXd7Hgcu0vY7A42eTI9rWzQ1DBbeihk&#10;HK0trl0FcOHEvuyWY9hou3SU2q7w6W8AAAD//wMAUEsDBBQABgAIAAAAIQAK+t9m3gAAAAoBAAAP&#10;AAAAZHJzL2Rvd25yZXYueG1sTI9NS8QwFEX3gv8hPMGdk7S0tdSmgwiOiyJoFdy+NrEt5qM0mZn6&#10;732udPm4h3vPq/ebNeyk1zB7JyHZCWDaDV7NbpTw/vZ4UwILEZ1C452W8K0D7JvLixor5c/uVZ+6&#10;ODIqcaFCCVOMS8V5GCZtMez8oh1ln361GOlcR65WPFO5NTwVouAWZ0cLEy76YdLDV3e0EmLoEdPn&#10;1hy6Qyna1oxPH/ZFyuur7f4OWNRb/IPhV5/UoSGn3h+dCsxISPOyIFRCluXACLjNRQasp6RIEuBN&#10;zf+/0PwAAAD//wMAUEsBAi0AFAAGAAgAAAAhALaDOJL+AAAA4QEAABMAAAAAAAAAAAAAAAAAAAAA&#10;AFtDb250ZW50X1R5cGVzXS54bWxQSwECLQAUAAYACAAAACEAOP0h/9YAAACUAQAACwAAAAAAAAAA&#10;AAAAAAAvAQAAX3JlbHMvLnJlbHNQSwECLQAUAAYACAAAACEAzVlY6OMCAAAKBgAADgAAAAAAAAAA&#10;AAAAAAAuAgAAZHJzL2Uyb0RvYy54bWxQSwECLQAUAAYACAAAACEACvrfZt4AAAAKAQAADwAAAAAA&#10;AAAAAAAAAAA9BQAAZHJzL2Rvd25yZXYueG1sUEsFBgAAAAAEAAQA8wAAAEgGAAAAAA==&#10;" fillcolor="white [3201]" strokecolor="black [3213]" strokeweight="1pt">
                <v:stroke joinstyle="miter"/>
                <v:textbox>
                  <w:txbxContent>
                    <w:p w:rsidR="00F5065E" w:rsidRDefault="00F5065E" w:rsidP="00F5065E">
                      <w:pPr>
                        <w:spacing w:line="0" w:lineRule="atLeast"/>
                        <w:jc w:val="center"/>
                        <w:rPr>
                          <w:rFonts w:ascii="標楷體" w:eastAsia="標楷體" w:hAnsi="標楷體"/>
                          <w:b/>
                          <w:sz w:val="28"/>
                          <w:szCs w:val="28"/>
                        </w:rPr>
                      </w:pPr>
                      <w:r w:rsidRPr="005D1CB3">
                        <w:rPr>
                          <w:rFonts w:ascii="標楷體" w:eastAsia="標楷體" w:hAnsi="標楷體" w:hint="eastAsia"/>
                          <w:b/>
                          <w:sz w:val="28"/>
                          <w:szCs w:val="28"/>
                        </w:rPr>
                        <w:t>執行</w:t>
                      </w:r>
                      <w:r w:rsidRPr="005D1CB3">
                        <w:rPr>
                          <w:rFonts w:ascii="標楷體" w:eastAsia="標楷體" w:hAnsi="標楷體"/>
                          <w:b/>
                          <w:sz w:val="28"/>
                          <w:szCs w:val="28"/>
                        </w:rPr>
                        <w:t>秘書</w:t>
                      </w:r>
                      <w:r w:rsidR="00A77AC3">
                        <w:rPr>
                          <w:rFonts w:ascii="標楷體" w:eastAsia="標楷體" w:hAnsi="標楷體"/>
                          <w:b/>
                          <w:sz w:val="28"/>
                          <w:szCs w:val="28"/>
                        </w:rPr>
                        <w:t>7</w:t>
                      </w:r>
                      <w:r w:rsidRPr="005D1CB3">
                        <w:rPr>
                          <w:rFonts w:ascii="標楷體" w:eastAsia="標楷體" w:hAnsi="標楷體" w:hint="eastAsia"/>
                          <w:b/>
                          <w:sz w:val="28"/>
                          <w:szCs w:val="28"/>
                        </w:rPr>
                        <w:t>人</w:t>
                      </w:r>
                    </w:p>
                    <w:p w:rsidR="00F5065E" w:rsidRPr="001B6FCB" w:rsidRDefault="00F5065E" w:rsidP="00F5065E">
                      <w:pPr>
                        <w:spacing w:line="0" w:lineRule="atLeast"/>
                        <w:jc w:val="center"/>
                        <w:rPr>
                          <w:rFonts w:ascii="標楷體" w:eastAsia="標楷體" w:hAnsi="標楷體"/>
                          <w:b/>
                          <w:sz w:val="28"/>
                          <w:szCs w:val="28"/>
                        </w:rPr>
                      </w:pPr>
                      <w:r w:rsidRPr="005D1CB3">
                        <w:rPr>
                          <w:rFonts w:ascii="標楷體" w:eastAsia="標楷體" w:hAnsi="標楷體" w:hint="eastAsia"/>
                          <w:b/>
                          <w:sz w:val="28"/>
                          <w:szCs w:val="28"/>
                        </w:rPr>
                        <w:t>（相</w:t>
                      </w:r>
                      <w:r w:rsidRPr="005D1CB3">
                        <w:rPr>
                          <w:rFonts w:ascii="標楷體" w:eastAsia="標楷體" w:hAnsi="標楷體"/>
                          <w:b/>
                          <w:sz w:val="28"/>
                          <w:szCs w:val="28"/>
                        </w:rPr>
                        <w:t>關業務課室主管兼任）</w:t>
                      </w:r>
                    </w:p>
                    <w:p w:rsidR="00F5065E" w:rsidRDefault="00A77AC3" w:rsidP="00F5065E">
                      <w:pPr>
                        <w:jc w:val="center"/>
                        <w:rPr>
                          <w:rFonts w:ascii="標楷體" w:eastAsia="標楷體" w:hAnsi="標楷體" w:cs="標楷體"/>
                        </w:rPr>
                      </w:pPr>
                      <w:r>
                        <w:rPr>
                          <w:rFonts w:ascii="標楷體" w:eastAsia="標楷體" w:hAnsi="標楷體" w:cs="標楷體" w:hint="eastAsia"/>
                        </w:rPr>
                        <w:t>民</w:t>
                      </w:r>
                      <w:r>
                        <w:rPr>
                          <w:rFonts w:ascii="標楷體" w:eastAsia="標楷體" w:hAnsi="標楷體" w:cs="標楷體"/>
                        </w:rPr>
                        <w:t>政</w:t>
                      </w:r>
                      <w:r>
                        <w:rPr>
                          <w:rFonts w:ascii="標楷體" w:eastAsia="標楷體" w:hAnsi="標楷體" w:cs="標楷體"/>
                        </w:rPr>
                        <w:tab/>
                      </w:r>
                      <w:r>
                        <w:rPr>
                          <w:rFonts w:ascii="標楷體" w:eastAsia="標楷體" w:hAnsi="標楷體" w:cs="標楷體" w:hint="eastAsia"/>
                        </w:rPr>
                        <w:t>課</w:t>
                      </w:r>
                      <w:r>
                        <w:rPr>
                          <w:rFonts w:ascii="標楷體" w:eastAsia="標楷體" w:hAnsi="標楷體" w:cs="標楷體"/>
                        </w:rPr>
                        <w:t>課長、</w:t>
                      </w:r>
                      <w:r w:rsidR="00F5065E" w:rsidRPr="001B6FCB">
                        <w:rPr>
                          <w:rFonts w:ascii="標楷體" w:eastAsia="標楷體" w:hAnsi="標楷體" w:cs="標楷體" w:hint="eastAsia"/>
                        </w:rPr>
                        <w:t>社</w:t>
                      </w:r>
                      <w:r w:rsidR="00F5065E" w:rsidRPr="001B6FCB">
                        <w:rPr>
                          <w:rFonts w:ascii="標楷體" w:eastAsia="標楷體" w:hAnsi="標楷體" w:cs="標楷體"/>
                        </w:rPr>
                        <w:t>會課課長、經建課課長、</w:t>
                      </w:r>
                    </w:p>
                    <w:p w:rsidR="00F5065E" w:rsidRDefault="00F5065E" w:rsidP="00F5065E">
                      <w:pPr>
                        <w:jc w:val="center"/>
                        <w:rPr>
                          <w:rFonts w:ascii="標楷體" w:eastAsia="標楷體" w:hAnsi="標楷體" w:cs="標楷體"/>
                        </w:rPr>
                      </w:pPr>
                      <w:r w:rsidRPr="001B6FCB">
                        <w:rPr>
                          <w:rFonts w:ascii="標楷體" w:eastAsia="標楷體" w:hAnsi="標楷體" w:cs="標楷體"/>
                        </w:rPr>
                        <w:t>工務課課長、</w:t>
                      </w:r>
                      <w:r w:rsidRPr="001B6FCB">
                        <w:rPr>
                          <w:rFonts w:ascii="標楷體" w:eastAsia="標楷體" w:hAnsi="標楷體" w:cs="標楷體" w:hint="eastAsia"/>
                        </w:rPr>
                        <w:t>原</w:t>
                      </w:r>
                      <w:r w:rsidRPr="001B6FCB">
                        <w:rPr>
                          <w:rFonts w:ascii="標楷體" w:eastAsia="標楷體" w:hAnsi="標楷體" w:cs="標楷體"/>
                        </w:rPr>
                        <w:t>住民</w:t>
                      </w:r>
                      <w:r w:rsidRPr="001B6FCB">
                        <w:rPr>
                          <w:rFonts w:ascii="標楷體" w:eastAsia="標楷體" w:hAnsi="標楷體" w:cs="標楷體" w:hint="eastAsia"/>
                        </w:rPr>
                        <w:t>行</w:t>
                      </w:r>
                      <w:r w:rsidRPr="001B6FCB">
                        <w:rPr>
                          <w:rFonts w:ascii="標楷體" w:eastAsia="標楷體" w:hAnsi="標楷體" w:cs="標楷體"/>
                        </w:rPr>
                        <w:t>政課課長</w:t>
                      </w:r>
                      <w:r>
                        <w:rPr>
                          <w:rFonts w:ascii="標楷體" w:eastAsia="標楷體" w:hAnsi="標楷體" w:cs="標楷體" w:hint="eastAsia"/>
                        </w:rPr>
                        <w:t>、</w:t>
                      </w:r>
                    </w:p>
                    <w:p w:rsidR="00F5065E" w:rsidRPr="001B6FCB" w:rsidRDefault="00F5065E" w:rsidP="00F5065E">
                      <w:pPr>
                        <w:jc w:val="center"/>
                      </w:pPr>
                      <w:r w:rsidRPr="001B6FCB">
                        <w:rPr>
                          <w:rFonts w:ascii="標楷體" w:eastAsia="標楷體" w:hAnsi="標楷體" w:cs="標楷體"/>
                        </w:rPr>
                        <w:t>公園路燈管理所所長、清潔隊隊長</w:t>
                      </w:r>
                    </w:p>
                  </w:txbxContent>
                </v:textbox>
              </v:roundrect>
            </w:pict>
          </mc:Fallback>
        </mc:AlternateContent>
      </w:r>
    </w:p>
    <w:p w:rsidR="00F5065E" w:rsidRPr="00D76504"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r w:rsidRPr="00D76504">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470F0F15" wp14:editId="27C273AB">
                <wp:simplePos x="0" y="0"/>
                <wp:positionH relativeFrom="column">
                  <wp:posOffset>3203479</wp:posOffset>
                </wp:positionH>
                <wp:positionV relativeFrom="paragraph">
                  <wp:posOffset>187684</wp:posOffset>
                </wp:positionV>
                <wp:extent cx="8627" cy="690114"/>
                <wp:effectExtent l="0" t="0" r="29845" b="3429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7" cy="690114"/>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1C135E" id="Line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14.8pt" to="252.9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6i7wEAACYEAAAOAAAAZHJzL2Uyb0RvYy54bWysU8lu2zAQvRfoPxC815Ldwk0Fyzk4XQ5p&#10;azTpB9Dk0CLCDSRjyX/fISUr3ZBD0QvBZd6bN2+Gm+vBaHKCEJWzLV0uakrAcieUPbb0+/2HV1eU&#10;xMSsYNpZaOkZIr3evnyx6X0DK9c5LSAQJLGx6X1Lu5R8U1WRd2BYXDgPFh+lC4YlPIZjJQLrkd3o&#10;alXX66p3QfjgOMSItzfjI90WfimBp69SRkhEtxS1pbKGsh7yWm03rDkG5jvFJxnsH1QYpiwmnalu&#10;WGLkMag/qIziwUUn04I7UzkpFYdSA1azrH+r5q5jHkotaE70s03x/9HyL6d9IEpg795SYpnBHt0q&#10;C2Sdrel9bDBiZ/chF8cHe+dvHX+IxLpdx+wRisT7s0fYMiOqXyD5ED0mOPSfncAY9phc8WmQwRCp&#10;lf+UgZkcvSBDacx5bgwMiXC8vFqvUB3Hh/W7erl8UzKxJpNkqA8xfQRnSN60VKP+QslOtzFlUU8h&#10;OVzbvHbAxHsrygAkpvS4x9DxGVNP4EsRox0xnTWMLN9AonMo73XJVmYWdjqQE8NpEw+jIZkQIzNE&#10;Kq1nUP08aIrNMChzPANXzwPn6JLR2TQDjbIu/A2chotUOcZPfZxqzQYcnDjvw6XBOIzF1enj5Gn/&#10;+VzgT997+wMAAP//AwBQSwMEFAAGAAgAAAAhAI/PeGLfAAAACgEAAA8AAABkcnMvZG93bnJldi54&#10;bWxMj0FOwzAQRfdI3MEaJHbUJm2qNo1TVVDEpiwIHMCNp3HUeBzZbpPeHrOC5eg//f+m3E62Z1f0&#10;oXMk4XkmgCE1TnfUSvj+entaAQtRkVa9I5RwwwDb6v6uVIV2I33itY4tSyUUCiXBxDgUnIfGoFVh&#10;5gaklJ2ctyqm07dcezWmctvzTIglt6qjtGDUgC8Gm3N9sRLes8UhMzv/UYfX2zTGw97t6Szl48O0&#10;2wCLOMU/GH71kzpUyenoLqQD6yXkYpEnVEK2XgJLQC7yNbBjIuerOfCq5P9fqH4AAAD//wMAUEsB&#10;Ai0AFAAGAAgAAAAhALaDOJL+AAAA4QEAABMAAAAAAAAAAAAAAAAAAAAAAFtDb250ZW50X1R5cGVz&#10;XS54bWxQSwECLQAUAAYACAAAACEAOP0h/9YAAACUAQAACwAAAAAAAAAAAAAAAAAvAQAAX3JlbHMv&#10;LnJlbHNQSwECLQAUAAYACAAAACEAveWOou8BAAAmBAAADgAAAAAAAAAAAAAAAAAuAgAAZHJzL2Uy&#10;b0RvYy54bWxQSwECLQAUAAYACAAAACEAj894Yt8AAAAKAQAADwAAAAAAAAAAAAAAAABJBAAAZHJz&#10;L2Rvd25yZXYueG1sUEsFBgAAAAAEAAQA8wAAAFUFAAAAAA==&#10;" strokecolor="black [3200]" strokeweight="1.5pt">
                <v:stroke joinstyle="miter"/>
              </v:line>
            </w:pict>
          </mc:Fallback>
        </mc:AlternateContent>
      </w: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7456" behindDoc="0" locked="0" layoutInCell="1" allowOverlap="1" wp14:anchorId="69DC3532" wp14:editId="3FF1A358">
                <wp:simplePos x="0" y="0"/>
                <wp:positionH relativeFrom="column">
                  <wp:posOffset>1357426</wp:posOffset>
                </wp:positionH>
                <wp:positionV relativeFrom="paragraph">
                  <wp:posOffset>128977</wp:posOffset>
                </wp:positionV>
                <wp:extent cx="3683480" cy="1547446"/>
                <wp:effectExtent l="0" t="0" r="12700" b="15240"/>
                <wp:wrapNone/>
                <wp:docPr id="18" name="圓角矩形 18"/>
                <wp:cNvGraphicFramePr/>
                <a:graphic xmlns:a="http://schemas.openxmlformats.org/drawingml/2006/main">
                  <a:graphicData uri="http://schemas.microsoft.com/office/word/2010/wordprocessingShape">
                    <wps:wsp>
                      <wps:cNvSpPr/>
                      <wps:spPr>
                        <a:xfrm>
                          <a:off x="0" y="0"/>
                          <a:ext cx="3683480" cy="1547446"/>
                        </a:xfrm>
                        <a:prstGeom prst="roundRect">
                          <a:avLst/>
                        </a:prstGeom>
                        <a:ln>
                          <a:solidFill>
                            <a:schemeClr val="tx1"/>
                          </a:solidFill>
                        </a:ln>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rsidR="00F5065E" w:rsidRPr="001B6FCB" w:rsidRDefault="00F5065E" w:rsidP="00F5065E">
                            <w:pPr>
                              <w:spacing w:line="240" w:lineRule="atLeast"/>
                              <w:jc w:val="center"/>
                              <w:rPr>
                                <w:rFonts w:ascii="標楷體" w:eastAsia="標楷體" w:hAnsi="標楷體"/>
                                <w:b/>
                                <w:sz w:val="28"/>
                                <w:szCs w:val="28"/>
                              </w:rPr>
                            </w:pPr>
                            <w:r w:rsidRPr="005D1CB3">
                              <w:rPr>
                                <w:rFonts w:ascii="標楷體" w:eastAsia="標楷體" w:hAnsi="標楷體" w:cs="標楷體"/>
                                <w:b/>
                                <w:sz w:val="28"/>
                                <w:szCs w:val="28"/>
                              </w:rPr>
                              <w:t>相關業務課室兼任承辦</w:t>
                            </w:r>
                            <w:r>
                              <w:rPr>
                                <w:rFonts w:ascii="標楷體" w:eastAsia="標楷體" w:hAnsi="標楷體" w:cs="標楷體"/>
                                <w:b/>
                                <w:sz w:val="28"/>
                                <w:szCs w:val="28"/>
                              </w:rPr>
                              <w:t>7</w:t>
                            </w:r>
                            <w:r w:rsidRPr="005D1CB3">
                              <w:rPr>
                                <w:rFonts w:ascii="標楷體" w:eastAsia="標楷體" w:hAnsi="標楷體" w:cs="標楷體" w:hint="eastAsia"/>
                                <w:b/>
                                <w:sz w:val="28"/>
                                <w:szCs w:val="28"/>
                              </w:rPr>
                              <w:t>人</w:t>
                            </w:r>
                          </w:p>
                          <w:p w:rsidR="00F5065E" w:rsidRDefault="00F5065E" w:rsidP="00F5065E">
                            <w:pPr>
                              <w:jc w:val="center"/>
                              <w:rPr>
                                <w:rFonts w:ascii="標楷體" w:eastAsia="標楷體" w:hAnsi="標楷體" w:cs="標楷體"/>
                              </w:rPr>
                            </w:pPr>
                            <w:r>
                              <w:rPr>
                                <w:rFonts w:ascii="標楷體" w:eastAsia="標楷體" w:hAnsi="標楷體" w:cs="標楷體" w:hint="eastAsia"/>
                              </w:rPr>
                              <w:t>民</w:t>
                            </w:r>
                            <w:r>
                              <w:rPr>
                                <w:rFonts w:ascii="標楷體" w:eastAsia="標楷體" w:hAnsi="標楷體" w:cs="標楷體"/>
                              </w:rPr>
                              <w:t>政課、</w:t>
                            </w:r>
                            <w:r w:rsidRPr="001B6FCB">
                              <w:rPr>
                                <w:rFonts w:ascii="標楷體" w:eastAsia="標楷體" w:hAnsi="標楷體" w:cs="標楷體" w:hint="eastAsia"/>
                              </w:rPr>
                              <w:t>社</w:t>
                            </w:r>
                            <w:r w:rsidRPr="001B6FCB">
                              <w:rPr>
                                <w:rFonts w:ascii="標楷體" w:eastAsia="標楷體" w:hAnsi="標楷體" w:cs="標楷體"/>
                              </w:rPr>
                              <w:t>會課、經建課、工務課、</w:t>
                            </w:r>
                          </w:p>
                          <w:p w:rsidR="00F5065E" w:rsidRPr="001B6FCB" w:rsidRDefault="00F5065E" w:rsidP="00F5065E">
                            <w:pPr>
                              <w:jc w:val="center"/>
                            </w:pPr>
                            <w:r w:rsidRPr="001B6FCB">
                              <w:rPr>
                                <w:rFonts w:ascii="標楷體" w:eastAsia="標楷體" w:hAnsi="標楷體" w:cs="標楷體" w:hint="eastAsia"/>
                              </w:rPr>
                              <w:t>原</w:t>
                            </w:r>
                            <w:r w:rsidRPr="001B6FCB">
                              <w:rPr>
                                <w:rFonts w:ascii="標楷體" w:eastAsia="標楷體" w:hAnsi="標楷體" w:cs="標楷體"/>
                              </w:rPr>
                              <w:t>住民</w:t>
                            </w:r>
                            <w:r w:rsidRPr="001B6FCB">
                              <w:rPr>
                                <w:rFonts w:ascii="標楷體" w:eastAsia="標楷體" w:hAnsi="標楷體" w:cs="標楷體" w:hint="eastAsia"/>
                              </w:rPr>
                              <w:t>行</w:t>
                            </w:r>
                            <w:r w:rsidRPr="001B6FCB">
                              <w:rPr>
                                <w:rFonts w:ascii="標楷體" w:eastAsia="標楷體" w:hAnsi="標楷體" w:cs="標楷體"/>
                              </w:rPr>
                              <w:t>政課、公園路燈管理所</w:t>
                            </w:r>
                            <w:r>
                              <w:rPr>
                                <w:rFonts w:ascii="標楷體" w:eastAsia="標楷體" w:hAnsi="標楷體" w:cs="標楷體" w:hint="eastAsia"/>
                              </w:rPr>
                              <w:t>、</w:t>
                            </w:r>
                            <w:r w:rsidRPr="001B6FCB">
                              <w:rPr>
                                <w:rFonts w:ascii="標楷體" w:eastAsia="標楷體" w:hAnsi="標楷體" w:cs="標楷體"/>
                              </w:rPr>
                              <w:t>清潔隊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C3532" id="圓角矩形 18" o:spid="_x0000_s1029" style="position:absolute;margin-left:106.9pt;margin-top:10.15pt;width:290.05pt;height:1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sQ4gIAAAoGAAAOAAAAZHJzL2Uyb0RvYy54bWysVN1u0zAUvkfiHSzfszT9W6mWTtWmIaRp&#10;q9ahXbuOvVhzbGO7TcpjwC0SEjeIh+BxJngMjp00rcbEBSIXjo/P/3d+Tk7rUqINs05oleH0qIcR&#10;U1TnQt1n+N3txasJRs4TlROpFcvwljl8Onv54qQyU9bXhZY5swiMKDetTIYL7800SRwtWEnckTZM&#10;AZNrWxIPpL1PcksqsF7KpN/rjZNK29xYTZlz8HreMPEs2uecUX/NuWMeyQxDbD6eNp6rcCazEzK9&#10;t8QUgrZhkH+IoiRCgdPO1DnxBK2t+MNUKajVTnN/RHWZaM4FZTEHyCbtPclmWRDDYi4AjjMdTO7/&#10;maVXm4VFIofaQaUUKaFGj58//fr28eeX748/viJ4Bowq46YgujQL21IOriHhmtsy/CEVVEdctx2u&#10;rPaIwuNgPBkMJwA/BV46Gh4Ph+NgNdmrG+v8G6ZLFC4Ztnqt8huoXgSVbC6db+R3csGlVOF0Wor8&#10;QkgZidA37ExatCFQcV+nrZ8DKfDaaLLYH2A6aAqlmF0WeYVWcm1vCCAyHox6EHQuQkSj3qQhoHnS&#10;wIAvBhci6hyuJKEPTczSFKSJIgq3cbTSMffOZaQOokkC3A3A8ea3kjUJ3zAOxQJI+9FJHJN9uoRS&#10;pvwOWqlAOqhxAKdTTJ9TlH6HUysb1JqAOsUm27967DSiV618p1wKpe1znvOHznMjD1gc5Byuvl7V&#10;sUMHAcPwstL5FrrWaqgLFMgZeiGgCpfE+QWxML/wCDvJX8PBpa4yrNsbRoW2H557D/IwVsDFqIJ9&#10;kGH3fk0sw0i+VTBwr9PhEMz6SAxHx30g7CFndchR6/JMQwOmMbp4DfJe7q7c6vIOVtc8eAUWURR8&#10;Z5h6uyPOfLOnYPlRNp9HMVgahvhLtTQ0GA84h466re+INe3seBi7K73bHWT6ZHoa2aCp9HztNRdx&#10;tPa4thWAhRP7sl2OYaMd0lFqv8JnvwEAAP//AwBQSwMEFAAGAAgAAAAhAEr1o7rfAAAACgEAAA8A&#10;AABkcnMvZG93bnJldi54bWxMj0FPwzAMhe9I/IfISNxYshaNrWs6ISTGoUIaBWlXtw1tReJUTbaV&#10;f485wc1+fnrvc76bnRVnM4XBk4blQoEw1Ph2oE7Dx/vz3RpEiEgtWk9Gw7cJsCuur3LMWn+hN3Ou&#10;Yic4hEKGGvoYx0zK0PTGYVj40RDfPv3kMPI6dbKd8MLhzspEqZV0OBA39Diap940X9XJaYihRkxe&#10;S7uv9mtVlrZ7ObqD1rc38+MWRDRz/DPDLz6jQ8FMtT9RG4TVkCxTRo88qBQEGx426QZEzcLqXoEs&#10;cvn/heIHAAD//wMAUEsBAi0AFAAGAAgAAAAhALaDOJL+AAAA4QEAABMAAAAAAAAAAAAAAAAAAAAA&#10;AFtDb250ZW50X1R5cGVzXS54bWxQSwECLQAUAAYACAAAACEAOP0h/9YAAACUAQAACwAAAAAAAAAA&#10;AAAAAAAvAQAAX3JlbHMvLnJlbHNQSwECLQAUAAYACAAAACEAmrxrEOICAAAKBgAADgAAAAAAAAAA&#10;AAAAAAAuAgAAZHJzL2Uyb0RvYy54bWxQSwECLQAUAAYACAAAACEASvWjut8AAAAKAQAADwAAAAAA&#10;AAAAAAAAAAA8BQAAZHJzL2Rvd25yZXYueG1sUEsFBgAAAAAEAAQA8wAAAEgGAAAAAA==&#10;" fillcolor="white [3201]" strokecolor="black [3213]" strokeweight="1pt">
                <v:stroke joinstyle="miter"/>
                <v:textbox>
                  <w:txbxContent>
                    <w:p w:rsidR="00F5065E" w:rsidRPr="001B6FCB" w:rsidRDefault="00F5065E" w:rsidP="00F5065E">
                      <w:pPr>
                        <w:spacing w:line="240" w:lineRule="atLeast"/>
                        <w:jc w:val="center"/>
                        <w:rPr>
                          <w:rFonts w:ascii="標楷體" w:eastAsia="標楷體" w:hAnsi="標楷體"/>
                          <w:b/>
                          <w:sz w:val="28"/>
                          <w:szCs w:val="28"/>
                        </w:rPr>
                      </w:pPr>
                      <w:r w:rsidRPr="005D1CB3">
                        <w:rPr>
                          <w:rFonts w:ascii="標楷體" w:eastAsia="標楷體" w:hAnsi="標楷體" w:cs="標楷體"/>
                          <w:b/>
                          <w:sz w:val="28"/>
                          <w:szCs w:val="28"/>
                        </w:rPr>
                        <w:t>相關業務課室兼任承辦</w:t>
                      </w:r>
                      <w:r>
                        <w:rPr>
                          <w:rFonts w:ascii="標楷體" w:eastAsia="標楷體" w:hAnsi="標楷體" w:cs="標楷體"/>
                          <w:b/>
                          <w:sz w:val="28"/>
                          <w:szCs w:val="28"/>
                        </w:rPr>
                        <w:t>7</w:t>
                      </w:r>
                      <w:r w:rsidRPr="005D1CB3">
                        <w:rPr>
                          <w:rFonts w:ascii="標楷體" w:eastAsia="標楷體" w:hAnsi="標楷體" w:cs="標楷體" w:hint="eastAsia"/>
                          <w:b/>
                          <w:sz w:val="28"/>
                          <w:szCs w:val="28"/>
                        </w:rPr>
                        <w:t>人</w:t>
                      </w:r>
                    </w:p>
                    <w:p w:rsidR="00F5065E" w:rsidRDefault="00F5065E" w:rsidP="00F5065E">
                      <w:pPr>
                        <w:jc w:val="center"/>
                        <w:rPr>
                          <w:rFonts w:ascii="標楷體" w:eastAsia="標楷體" w:hAnsi="標楷體" w:cs="標楷體"/>
                        </w:rPr>
                      </w:pPr>
                      <w:r>
                        <w:rPr>
                          <w:rFonts w:ascii="標楷體" w:eastAsia="標楷體" w:hAnsi="標楷體" w:cs="標楷體" w:hint="eastAsia"/>
                        </w:rPr>
                        <w:t>民</w:t>
                      </w:r>
                      <w:r>
                        <w:rPr>
                          <w:rFonts w:ascii="標楷體" w:eastAsia="標楷體" w:hAnsi="標楷體" w:cs="標楷體"/>
                        </w:rPr>
                        <w:t>政課、</w:t>
                      </w:r>
                      <w:r w:rsidRPr="001B6FCB">
                        <w:rPr>
                          <w:rFonts w:ascii="標楷體" w:eastAsia="標楷體" w:hAnsi="標楷體" w:cs="標楷體" w:hint="eastAsia"/>
                        </w:rPr>
                        <w:t>社</w:t>
                      </w:r>
                      <w:r w:rsidRPr="001B6FCB">
                        <w:rPr>
                          <w:rFonts w:ascii="標楷體" w:eastAsia="標楷體" w:hAnsi="標楷體" w:cs="標楷體"/>
                        </w:rPr>
                        <w:t>會課、經建課、工務課、</w:t>
                      </w:r>
                    </w:p>
                    <w:p w:rsidR="00F5065E" w:rsidRPr="001B6FCB" w:rsidRDefault="00F5065E" w:rsidP="00F5065E">
                      <w:pPr>
                        <w:jc w:val="center"/>
                      </w:pPr>
                      <w:r w:rsidRPr="001B6FCB">
                        <w:rPr>
                          <w:rFonts w:ascii="標楷體" w:eastAsia="標楷體" w:hAnsi="標楷體" w:cs="標楷體" w:hint="eastAsia"/>
                        </w:rPr>
                        <w:t>原</w:t>
                      </w:r>
                      <w:r w:rsidRPr="001B6FCB">
                        <w:rPr>
                          <w:rFonts w:ascii="標楷體" w:eastAsia="標楷體" w:hAnsi="標楷體" w:cs="標楷體"/>
                        </w:rPr>
                        <w:t>住民</w:t>
                      </w:r>
                      <w:r w:rsidRPr="001B6FCB">
                        <w:rPr>
                          <w:rFonts w:ascii="標楷體" w:eastAsia="標楷體" w:hAnsi="標楷體" w:cs="標楷體" w:hint="eastAsia"/>
                        </w:rPr>
                        <w:t>行</w:t>
                      </w:r>
                      <w:r w:rsidRPr="001B6FCB">
                        <w:rPr>
                          <w:rFonts w:ascii="標楷體" w:eastAsia="標楷體" w:hAnsi="標楷體" w:cs="標楷體"/>
                        </w:rPr>
                        <w:t>政課、公園路燈管理所</w:t>
                      </w:r>
                      <w:r>
                        <w:rPr>
                          <w:rFonts w:ascii="標楷體" w:eastAsia="標楷體" w:hAnsi="標楷體" w:cs="標楷體" w:hint="eastAsia"/>
                        </w:rPr>
                        <w:t>、</w:t>
                      </w:r>
                      <w:r w:rsidRPr="001B6FCB">
                        <w:rPr>
                          <w:rFonts w:ascii="標楷體" w:eastAsia="標楷體" w:hAnsi="標楷體" w:cs="標楷體"/>
                        </w:rPr>
                        <w:t>清潔隊</w:t>
                      </w:r>
                    </w:p>
                  </w:txbxContent>
                </v:textbox>
              </v:roundrect>
            </w:pict>
          </mc:Fallback>
        </mc:AlternateContent>
      </w: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r w:rsidRPr="00D76504">
        <w:rPr>
          <w:rFonts w:ascii="標楷體" w:eastAsia="標楷體" w:hAnsi="標楷體" w:hint="eastAsia"/>
          <w:noProof/>
          <w:sz w:val="28"/>
          <w:szCs w:val="28"/>
        </w:rPr>
        <mc:AlternateContent>
          <mc:Choice Requires="wps">
            <w:drawing>
              <wp:anchor distT="0" distB="0" distL="114300" distR="114300" simplePos="0" relativeHeight="251662336" behindDoc="0" locked="0" layoutInCell="1" allowOverlap="1" wp14:anchorId="34143B30" wp14:editId="072F8093">
                <wp:simplePos x="0" y="0"/>
                <wp:positionH relativeFrom="column">
                  <wp:posOffset>3203108</wp:posOffset>
                </wp:positionH>
                <wp:positionV relativeFrom="paragraph">
                  <wp:posOffset>128499</wp:posOffset>
                </wp:positionV>
                <wp:extent cx="371" cy="707402"/>
                <wp:effectExtent l="0" t="0" r="19050" b="3556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 cy="707402"/>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BE5A8C" id="Line 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10.1pt" to="252.2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DF7wEAACUEAAAOAAAAZHJzL2Uyb0RvYy54bWysU8tu2zAQvBfoPxC815LVIi4Eyzk4fRzc&#10;1kjSD6DJpUWEIgmSseS/75KSlT6CHIJeCD5mZndnl+vrodPkBD4oaxq6XJSUgOFWKHNs6M/7z+8+&#10;UhIiM4Jpa6ChZwj0evP2zbp3NVS2tVqAJyhiQt27hrYxurooAm+hY2FhHRh8lNZ3LOLRHwvhWY/q&#10;nS6qsrwqeuuF85ZDCHh7Mz7STdaXEnj8IWWASHRDMbeYV5/XQ1qLzZrVR89cq/iUBntFFh1TBoPO&#10;UjcsMvLo1T9SneLeBivjgtuusFIqDrkGrGZZ/lXNXcsc5FrQnOBmm8L/k+XfT3tPlGhoVVFiWIc9&#10;2ikD5CpZ07tQI2Jr9j4Vxwdz53aWPwRi7LZl5gg5xfuzQ9oyMYo/KOkQHAY49N+sQAx7jDb7NEjf&#10;EamV+5qISRy9IENuzHluDAyRcLx8v1pSwvF+Va4+lFUOxOqkkZjOh/gFbEfSpqEa08+K7LQLMeX0&#10;BElwbdLaAhOfjMj9j0zpcY/Q8RkjT+RLDaMbIZ41jCq3ING4lF2OlkcWttqTE8NhEw+jH0kQkYki&#10;ldYzqXyZNGETDfIYz8TqZeKMzhGtiTOxU8b658hxuKQqR/zUxqnWZMDBivPeX/qLs5hdnf5NGvbf&#10;z5n+9Ls3vwAAAP//AwBQSwMEFAAGAAgAAAAhAP4THTvdAAAACgEAAA8AAABkcnMvZG93bnJldi54&#10;bWxMj0FOwzAQRfdI3MEaJHbUrkkrFOJUFRSxKYsGDuDGJo4ajyPbbdLbM6xgOTNPf96vNrMf2MXG&#10;1AdUsFwIYBbbYHrsFHx9vj08AUtZo9FDQKvgahNs6tubSpcmTHiwlyZ3jEIwlVqBy3ksOU+ts16n&#10;RRgt0u07RK8zjbHjJuqJwv3ApRBr7nWP9MHp0b44256as1fwLou9dNv40aTX6zzl/S7s8KTU/d28&#10;fQaW7Zz/YPjVJ3WoyekYzmgSGxSsRFEQqkAKCYwAWqyAHYl8XK6B1xX/X6H+AQAA//8DAFBLAQIt&#10;ABQABgAIAAAAIQC2gziS/gAAAOEBAAATAAAAAAAAAAAAAAAAAAAAAABbQ29udGVudF9UeXBlc10u&#10;eG1sUEsBAi0AFAAGAAgAAAAhADj9If/WAAAAlAEAAAsAAAAAAAAAAAAAAAAALwEAAF9yZWxzLy5y&#10;ZWxzUEsBAi0AFAAGAAgAAAAhAC3LcMXvAQAAJQQAAA4AAAAAAAAAAAAAAAAALgIAAGRycy9lMm9E&#10;b2MueG1sUEsBAi0AFAAGAAgAAAAhAP4THTvdAAAACgEAAA8AAAAAAAAAAAAAAAAASQQAAGRycy9k&#10;b3ducmV2LnhtbFBLBQYAAAAABAAEAPMAAABTBQAAAAA=&#10;" strokecolor="black [3200]" strokeweight="1.5pt">
                <v:stroke joinstyle="miter"/>
              </v:line>
            </w:pict>
          </mc:Fallback>
        </mc:AlternateContent>
      </w: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r w:rsidRPr="00D76504">
        <w:rPr>
          <w:rFonts w:ascii="標楷體" w:eastAsia="標楷體" w:hAnsi="標楷體" w:hint="eastAsia"/>
          <w:noProof/>
          <w:sz w:val="28"/>
          <w:szCs w:val="28"/>
        </w:rPr>
        <mc:AlternateContent>
          <mc:Choice Requires="wps">
            <w:drawing>
              <wp:anchor distT="0" distB="0" distL="114300" distR="114300" simplePos="0" relativeHeight="251670528" behindDoc="0" locked="0" layoutInCell="1" allowOverlap="1" wp14:anchorId="44643C9A" wp14:editId="5475B86F">
                <wp:simplePos x="0" y="0"/>
                <wp:positionH relativeFrom="column">
                  <wp:posOffset>2492687</wp:posOffset>
                </wp:positionH>
                <wp:positionV relativeFrom="paragraph">
                  <wp:posOffset>202960</wp:posOffset>
                </wp:positionV>
                <wp:extent cx="371" cy="707402"/>
                <wp:effectExtent l="0" t="0" r="19050" b="3556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 cy="707402"/>
                        </a:xfrm>
                        <a:prstGeom prst="line">
                          <a:avLst/>
                        </a:prstGeom>
                        <a:noFill/>
                        <a:ln w="19050" cap="flat" cmpd="sng"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13E600F" id="Line 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16pt" to="196.3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wJBgIAAOoDAAAOAAAAZHJzL2Uyb0RvYy54bWysU02P0zAQvSPxHyzfadICu0vUdA8tC4cC&#10;lbb8gKntJBb+ksfbpP+esVu6LNwQOVgee97zezOT5f1kDTuqiNq7ls9nNWfKCS+161v+ff/w5o4z&#10;TOAkGO9Uy08K+f3q9avlGBq18IM3UkVGJA6bMbR8SCk0VYViUBZw5oNydNn5aCFRGPtKRhiJ3Zpq&#10;Udc31eijDNELhUinm/MlXxX+rlMifes6VImZlpO2VNZY1kNeq9USmj5CGLS4yIB/UGFBO3r0SrWB&#10;BOwp6r+orBbRo+/STHhb+a7TQhUP5GZe/+HmcYCgihcqDoZrmfD/0Yqvx11kWrZ8QZ1yYKlHW+0U&#10;u8mlGQM2lLF2u5jNick9hq0XP5A5vx7A9apI3J8CweYZUb2A5AADPXAYv3hJOfCUfKnT1EXLOqPD&#10;5wzM5FQLNpXGnK6NUVNigg7f3s45E3R+W9++qxflIWgyR0aGiOmT8pblTcsNyS+McNxiypqeU3K6&#10;8w/amNJ449hI73+o39NsCKD56wwk2tpAFUHXcwamp8EWKRZK9EbLDM9EeMK1iewINFs0ktKPexLM&#10;mQFMdEEuyndR+wKalW4AhzO4XOU0aKxO9D8YbVt+d0VDMyiQH50sKQm0Oe/JmHEZpcqkn91SNKWL&#10;8V/1P3fy4OVpF3NB8jkNVCnNZfjzxP4el6znX3T1EwAA//8DAFBLAwQUAAYACAAAACEA+H+ZIt4A&#10;AAAKAQAADwAAAGRycy9kb3ducmV2LnhtbEyPzW7CMBCE75X6DtZW6q04TfgpaRwEFT31gAh9ABMv&#10;SUS8jmwD4e27PbW33Z1PszPFarS9uKIPnSMFr5MEBFLtTEeNgu/D58sbiBA1Gd07QgV3DLAqHx8K&#10;nRt3oz1eq9gINqGQawVtjEMuZahbtDpM3IDE2sl5qyOvvpHG6xub216mSTKXVnfEH1o94EeL9bm6&#10;WAWHc9wu5f3U7TaJ/cqq0c/MdqHU89O4fgcRcYx/MPzG5+hQcqaju5AJoleQLdMZozyk3IkBPsxB&#10;HJmcZlOQZSH/Vyh/AAAA//8DAFBLAQItABQABgAIAAAAIQC2gziS/gAAAOEBAAATAAAAAAAAAAAA&#10;AAAAAAAAAABbQ29udGVudF9UeXBlc10ueG1sUEsBAi0AFAAGAAgAAAAhADj9If/WAAAAlAEAAAsA&#10;AAAAAAAAAAAAAAAALwEAAF9yZWxzLy5yZWxzUEsBAi0AFAAGAAgAAAAhAH0OfAkGAgAA6gMAAA4A&#10;AAAAAAAAAAAAAAAALgIAAGRycy9lMm9Eb2MueG1sUEsBAi0AFAAGAAgAAAAhAPh/mSLeAAAACgEA&#10;AA8AAAAAAAAAAAAAAAAAYAQAAGRycy9kb3ducmV2LnhtbFBLBQYAAAAABAAEAPMAAABrBQAAAAA=&#10;" strokecolor="windowText" strokeweight="1.5pt">
                <v:stroke joinstyle="miter"/>
              </v:line>
            </w:pict>
          </mc:Fallback>
        </mc:AlternateContent>
      </w:r>
      <w:r w:rsidRPr="00D76504">
        <w:rPr>
          <w:rFonts w:ascii="標楷體" w:eastAsia="標楷體" w:hAnsi="標楷體" w:hint="eastAsia"/>
          <w:noProof/>
          <w:sz w:val="28"/>
          <w:szCs w:val="28"/>
        </w:rPr>
        <mc:AlternateContent>
          <mc:Choice Requires="wps">
            <w:drawing>
              <wp:anchor distT="0" distB="0" distL="114300" distR="114300" simplePos="0" relativeHeight="251671552" behindDoc="0" locked="0" layoutInCell="1" allowOverlap="1" wp14:anchorId="43316805" wp14:editId="59705EA8">
                <wp:simplePos x="0" y="0"/>
                <wp:positionH relativeFrom="column">
                  <wp:posOffset>3847141</wp:posOffset>
                </wp:positionH>
                <wp:positionV relativeFrom="paragraph">
                  <wp:posOffset>200049</wp:posOffset>
                </wp:positionV>
                <wp:extent cx="371" cy="707402"/>
                <wp:effectExtent l="0" t="0" r="19050" b="35560"/>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 cy="707402"/>
                        </a:xfrm>
                        <a:prstGeom prst="line">
                          <a:avLst/>
                        </a:prstGeom>
                        <a:noFill/>
                        <a:ln w="19050" cap="flat" cmpd="sng"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4EB12C27" id="Line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pt,15.75pt" to="302.9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3bBwIAAOoDAAAOAAAAZHJzL2Uyb0RvYy54bWysU02P0zAQvSPxHyzfadIC292o6R5aFg6F&#10;rbTlB0xtp7HwlzzeJv33jN3SZeGGyMHy2POe35uZLO5Ha9hRRdTetXw6qTlTTnip3aHl33cP7245&#10;wwROgvFOtfykkN8v375ZDKFRM997I1VkROKwGULL+5RCU1UoemUBJz4oR5edjxYShfFQyQgDsVtT&#10;zer6php8lCF6oRDpdH2+5MvC33VKpMeuQ5WYaTlpS2WNZd3ntVouoDlECL0WFxnwDyosaEePXqnW&#10;kIA9R/0XldUievRdmghvK991WqjigdxM6z/cPPUQVPFCxcFwLRP+P1rx7biNTMuWz+44c2CpRxvt&#10;FLvJpRkCNpSxctuYzYnRPYWNFz+QOb/qwR1Ukbg7BYJNM6J6BckBBnpgP3z1knLgOflSp7GLlnVG&#10;hy8ZmMmpFmwsjTldG6PGxAQdvp9PORN0Pq/nH+pZeQiazJGRIWL6rLxledNyQ/ILIxw3mLKml5Sc&#10;7vyDNqY03jg20Pt39UeaDQE0f52BRFsbqCLoDpyBOdBgixQLJXqjZYZnIjzhykR2BJotGknphx0J&#10;5swAJrogF+W7qH0FzUrXgP0ZXK5yGjRWJ/ofjLYtv72ioekVyE9OlpQE2pz3ZMy4jFJl0s9uKRrT&#10;xfiv+p87uffytI25IPmcBqqU5jL8eWJ/j0vWyy+6/AkAAP//AwBQSwMEFAAGAAgAAAAhAB8ko77e&#10;AAAACgEAAA8AAABkcnMvZG93bnJldi54bWxMj8FOwzAMhu9IvENkJG4s2UYHLU0nQOPEYaLjAbLG&#10;a6s1TpVkW/f2mBMcbX/6/f3lenKDOGOIvScN85kCgdR421Or4Xv38fAMIiZD1gyeUMMVI6yr25vS&#10;FNZf6AvPdWoFh1AsjIYupbGQMjYdOhNnfkTi28EHZxKPoZU2mAuHu0EulFpJZ3riD50Z8b3D5lif&#10;nIbdMW1yeT302zflPpf1FDK7edL6/m56fQGRcEp/MPzqszpU7LT3J7JRDBpWKmP1pGE5z0AwwIsc&#10;xJ7Jx0UOsirl/wrVDwAAAP//AwBQSwECLQAUAAYACAAAACEAtoM4kv4AAADhAQAAEwAAAAAAAAAA&#10;AAAAAAAAAAAAW0NvbnRlbnRfVHlwZXNdLnhtbFBLAQItABQABgAIAAAAIQA4/SH/1gAAAJQBAAAL&#10;AAAAAAAAAAAAAAAAAC8BAABfcmVscy8ucmVsc1BLAQItABQABgAIAAAAIQCVbJ3bBwIAAOoDAAAO&#10;AAAAAAAAAAAAAAAAAC4CAABkcnMvZTJvRG9jLnhtbFBLAQItABQABgAIAAAAIQAfJKO+3gAAAAoB&#10;AAAPAAAAAAAAAAAAAAAAAGEEAABkcnMvZG93bnJldi54bWxQSwUGAAAAAAQABADzAAAAbAUAAAAA&#10;" strokecolor="windowText" strokeweight="1.5pt">
                <v:stroke joinstyle="miter"/>
              </v:line>
            </w:pict>
          </mc:Fallback>
        </mc:AlternateContent>
      </w:r>
      <w:r w:rsidRPr="00D76504">
        <w:rPr>
          <w:rFonts w:ascii="標楷體" w:eastAsia="標楷體" w:hAnsi="標楷體" w:hint="eastAsia"/>
          <w:noProof/>
          <w:sz w:val="28"/>
          <w:szCs w:val="28"/>
        </w:rPr>
        <mc:AlternateContent>
          <mc:Choice Requires="wps">
            <w:drawing>
              <wp:anchor distT="0" distB="0" distL="114300" distR="114300" simplePos="0" relativeHeight="251672576" behindDoc="0" locked="0" layoutInCell="1" allowOverlap="1" wp14:anchorId="46EC40E0" wp14:editId="7081B627">
                <wp:simplePos x="0" y="0"/>
                <wp:positionH relativeFrom="column">
                  <wp:posOffset>5390743</wp:posOffset>
                </wp:positionH>
                <wp:positionV relativeFrom="paragraph">
                  <wp:posOffset>196994</wp:posOffset>
                </wp:positionV>
                <wp:extent cx="371" cy="707402"/>
                <wp:effectExtent l="0" t="0" r="19050" b="3556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 cy="707402"/>
                        </a:xfrm>
                        <a:prstGeom prst="line">
                          <a:avLst/>
                        </a:prstGeom>
                        <a:noFill/>
                        <a:ln w="19050" cap="flat" cmpd="sng"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27733D38" id="Line 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45pt,15.5pt" to="424.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GGBwIAAOoDAAAOAAAAZHJzL2Uyb0RvYy54bWysU02P0zAQvSPxHyzfadIubJeo6R5aFg6F&#10;rbTlB0xtp7HwlzzeJv33jN3SZeGGyMHy2POe572ZLO5Ha9hRRdTetXw6qTlTTnip3aHl33cP7+44&#10;wwROgvFOtfykkN8v375ZDKFRM997I1VkROKwGULL+5RCU1UoemUBJz4oR5edjxYShfFQyQgDsVtT&#10;zer6thp8lCF6oRDpdH2+5MvC33VKpMeuQ5WYaTnVlsoay7rPa7VcQHOIEHotLmXAP1RhQTt69Eq1&#10;hgTsOeq/qKwW0aPv0kR4W/mu00IVDaRmWv+h5qmHoIoWMgfD1Sb8f7Ti23EbmZYtvyF7HFjq0UY7&#10;xW6zNUPAhjJWbhuzODG6p7Dx4gcy51c9uIMqJe5OgWDTjKheQXKAgR7YD1+9pBx4Tr74NHbRss7o&#10;8CUDMzl5wcbSmNO1MWpMTNDhzXzKmaDzeT1/X8/KQ9BkjowMEdNn5S3Lm5YbKr8wwnGDKdf0kpLT&#10;nX/QxpTGG8cGev9j/YHEC6D56wwk2tpAjqA7cAbmQIMtUiyU6I2WGZ6J8IQrE9kRaLZoJKUfdlQw&#10;ZwYw0QWpKN+l2lfQXOkasD+Dy1VOg8bqRP+D0bbld1c0NL0C+cnJkpJAm/OehBmXUapM+lktRWO6&#10;CP/l/7mTey9P25gNyec0UMWay/Dnif09Llkvv+jyJwAAAP//AwBQSwMEFAAGAAgAAAAhADzVBkfe&#10;AAAACgEAAA8AAABkcnMvZG93bnJldi54bWxMj8FOwzAMhu9IvEPkSdxYuq1A2zWdAI0Th4mOB8ga&#10;r63WOFWSbd3bY05ws+VPv7+/3Ex2EBf0oXekYDFPQCA1zvTUKvjefzxmIELUZPTgCBXcMMCmur8r&#10;dWHclb7wUsdWcAiFQivoYhwLKUPTodVh7kYkvh2dtzry6ltpvL5yuB3kMkmepdU98YdOj/jeYXOq&#10;z1bB/hS3ubwd+91bYj9X9eSfzPZFqYfZ9LoGEXGKfzD86rM6VOx0cGcyQQwKsjTLGVWwWnAnBrI0&#10;5+HAZLpMQVal/F+h+gEAAP//AwBQSwECLQAUAAYACAAAACEAtoM4kv4AAADhAQAAEwAAAAAAAAAA&#10;AAAAAAAAAAAAW0NvbnRlbnRfVHlwZXNdLnhtbFBLAQItABQABgAIAAAAIQA4/SH/1gAAAJQBAAAL&#10;AAAAAAAAAAAAAAAAAC8BAABfcmVscy8ucmVsc1BLAQItABQABgAIAAAAIQBQjcGGBwIAAOoDAAAO&#10;AAAAAAAAAAAAAAAAAC4CAABkcnMvZTJvRG9jLnhtbFBLAQItABQABgAIAAAAIQA81QZH3gAAAAoB&#10;AAAPAAAAAAAAAAAAAAAAAGEEAABkcnMvZG93bnJldi54bWxQSwUGAAAAAAQABADzAAAAbAUAAAAA&#10;" strokecolor="windowText" strokeweight="1.5pt">
                <v:stroke joinstyle="miter"/>
              </v:line>
            </w:pict>
          </mc:Fallback>
        </mc:AlternateContent>
      </w:r>
      <w:r w:rsidRPr="00D76504">
        <w:rPr>
          <w:rFonts w:ascii="標楷體" w:eastAsia="標楷體" w:hAnsi="標楷體" w:hint="eastAsia"/>
          <w:noProof/>
          <w:sz w:val="28"/>
          <w:szCs w:val="28"/>
        </w:rPr>
        <mc:AlternateContent>
          <mc:Choice Requires="wps">
            <w:drawing>
              <wp:anchor distT="0" distB="0" distL="114300" distR="114300" simplePos="0" relativeHeight="251669504" behindDoc="0" locked="0" layoutInCell="1" allowOverlap="1" wp14:anchorId="3B35DBC5" wp14:editId="1C3CFA19">
                <wp:simplePos x="0" y="0"/>
                <wp:positionH relativeFrom="column">
                  <wp:posOffset>1043796</wp:posOffset>
                </wp:positionH>
                <wp:positionV relativeFrom="paragraph">
                  <wp:posOffset>196754</wp:posOffset>
                </wp:positionV>
                <wp:extent cx="371" cy="707402"/>
                <wp:effectExtent l="0" t="0" r="19050" b="3556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 cy="707402"/>
                        </a:xfrm>
                        <a:prstGeom prst="line">
                          <a:avLst/>
                        </a:prstGeom>
                        <a:noFill/>
                        <a:ln w="19050" cap="flat" cmpd="sng" algn="ctr">
                          <a:solidFill>
                            <a:sysClr val="windowText" lastClr="000000"/>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55A04C76" id="Line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5.5pt" to="82.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arBwIAAOoDAAAOAAAAZHJzL2Uyb0RvYy54bWysU02P0zAQvSPxHyzfadIC7RI13UPLwqFA&#10;pS0/YGo7jYW/5PE26b9n7JYuCzdEDpbHnvf83sxkeT9aw04qovau5dNJzZlywkvtji3/vn94c8cZ&#10;JnASjHeq5WeF/H71+tVyCI2a+d4bqSIjEofNEFrepxSaqkLRKws48UE5uux8tJAojMdKRhiI3Zpq&#10;VtfzavBRhuiFQqTTzeWSrwp/1ymRvnUdqsRMy0lbKmss6yGv1WoJzTFC6LW4yoB/UGFBO3r0RrWB&#10;BOwp6r+orBbRo+/SRHhb+a7TQhUP5GZa/+HmsYegihcqDoZbmfD/0Yqvp11kWrZ8NufMgaUebbVT&#10;bJ5LMwRsKGPtdjGbE6N7DFsvfiBzft2DO6oicX8OBJtmRPUCkgMM9MBh+OIl5cBT8qVOYxct64wO&#10;nzMwk1Mt2Fgac741Ro2JCTp8u5hyJuh8US/e1bPyEDSZIyNDxPRJecvypuWG5BdGOG0xZU3PKTnd&#10;+QdtTGm8cWyg9z/U72k2BND8dQYSbW2giqA7cgbmSIMtUiyU6I2WGZ6J8IxrE9kJaLZoJKUf9iSY&#10;MwOY6IJclO+q9gU0K90A9hdwucpp0Fid6H8w2rb87oaGplcgPzpZUhJoc9mTMeMySpVJv7ilaExX&#10;47/qf+nkwcvzLuaC5HMaqFKa6/Dnif09LlnPv+jqJwAAAP//AwBQSwMEFAAGAAgAAAAhAPM6NzLd&#10;AAAACgEAAA8AAABkcnMvZG93bnJldi54bWxMj01OwzAQhfdI3MEaJHbUaesGCHEqQGXFApFyADee&#10;JlHjcWS7bXp7pivYzdN8ej/lenKDOGGIvScN81kGAqnxtqdWw8/24+EJREyGrBk8oYYLRlhXtzel&#10;Kaw/0zee6tQKNqFYGA1dSmMhZWw6dCbO/IjEv70PziSWoZU2mDObu0EusiyXzvTECZ0Z8b3D5lAf&#10;nYbtIW2e5WXff71l7nNZT2FlN49a399Nry8gEk7pD4Zrfa4OFXfa+SPZKAbWuVKMaljOedMVyNUK&#10;xI4PtVAgq1L+n1D9AgAA//8DAFBLAQItABQABgAIAAAAIQC2gziS/gAAAOEBAAATAAAAAAAAAAAA&#10;AAAAAAAAAABbQ29udGVudF9UeXBlc10ueG1sUEsBAi0AFAAGAAgAAAAhADj9If/WAAAAlAEAAAsA&#10;AAAAAAAAAAAAAAAALwEAAF9yZWxzLy5yZWxzUEsBAi0AFAAGAAgAAAAhAMtCFqsHAgAA6gMAAA4A&#10;AAAAAAAAAAAAAAAALgIAAGRycy9lMm9Eb2MueG1sUEsBAi0AFAAGAAgAAAAhAPM6NzLdAAAACgEA&#10;AA8AAAAAAAAAAAAAAAAAYQQAAGRycy9kb3ducmV2LnhtbFBLBQYAAAAABAAEAPMAAABrBQAAAAA=&#10;" strokecolor="windowText" strokeweight="1.5pt">
                <v:stroke joinstyle="miter"/>
              </v:line>
            </w:pict>
          </mc:Fallback>
        </mc:AlternateContent>
      </w:r>
      <w:r w:rsidRPr="00D76504">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14:anchorId="6A534947" wp14:editId="182F0B7A">
                <wp:simplePos x="0" y="0"/>
                <wp:positionH relativeFrom="column">
                  <wp:posOffset>1055502</wp:posOffset>
                </wp:positionH>
                <wp:positionV relativeFrom="paragraph">
                  <wp:posOffset>203020</wp:posOffset>
                </wp:positionV>
                <wp:extent cx="4338907" cy="203"/>
                <wp:effectExtent l="0" t="0" r="2413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8907" cy="203"/>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E7E256" id="Line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6pt" to="424.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jv8QEAACYEAAAOAAAAZHJzL2Uyb0RvYy54bWysU8tu2zAQvBfoPxC815Ltok0Eyzk4bS9u&#10;ayRp7zS5tIhQJEEylvT3XVKy0hdyKHoh+JiZ3dldbm76VpMz+KCsqelyUVIChluhzKmm3x4+vrmi&#10;JERmBNPWQE0HCPRm+/rVpnMVrGxjtQBPUMSEqnM1bWJ0VVEE3kDLwsI6MPgorW9ZxKM/FcKzDtVb&#10;XazK8l3RWS+ctxxCwNvb8ZFus76UwONXKQNEomuKucW8+rwe01psN6w6eeYaxac02D9k0TJlMOgs&#10;dcsiI09e/SHVKu5tsDIuuG0LK6XikD2gm2X5m5v7hjnIXrA4wc1lCv9Pln85HzxRoqbXlBjWYov2&#10;ygBZ5tJ0LlSI2JmDT+Z4b+7d3vLHQIzdNcycIKf4MDjkLVMxi18o6RAcBjh2n61ADHuKNtepl74l&#10;Uiv3PRGTONaC9Lkxw9wY6CPhePl2vb66Lt9TwvFtVa5zJFYlkUR1PsRPYFuSNjXVaCBLsvM+xJTU&#10;MyTBtUlrA0x8MCIPQGRKj3uEjs8YeiJfTKSZQjtx0DCq3IHEymF66xwtzyzstCdnhtMmHseCJEFE&#10;JopUWs+k8mXShE00yHM8E1cvE2d0jmhNnImtMtb/jRz7S6pyxE99nLwm20crhoO/NBiHMVd1+jhp&#10;2n8+Z/rz997+AAAA//8DAFBLAwQUAAYACAAAACEA9f74CNwAAAAJAQAADwAAAGRycy9kb3ducmV2&#10;LnhtbEyPwU7DMBBE70j8g7VI3KhDKFEJcaoKiriUA4EPcOMljhqvI9tt0r9nEQc4zuzT7Ey1nt0g&#10;Thhi70nB7SIDgdR601On4PPj5WYFIiZNRg+eUMEZI6zry4tKl8ZP9I6nJnWCQyiWWoFNaSyljK1F&#10;p+PCj0h8+/LB6cQydNIEPXG4G2SeZYV0uif+YPWITxbbQ3N0Cl7z5S63m/DWxOfzPKXd1m/poNT1&#10;1bx5BJFwTn8w/NTn6lBzp70/koliYF0UOaMK7nLexMBq+XAPYv9ryLqS/xfU3wAAAP//AwBQSwEC&#10;LQAUAAYACAAAACEAtoM4kv4AAADhAQAAEwAAAAAAAAAAAAAAAAAAAAAAW0NvbnRlbnRfVHlwZXNd&#10;LnhtbFBLAQItABQABgAIAAAAIQA4/SH/1gAAAJQBAAALAAAAAAAAAAAAAAAAAC8BAABfcmVscy8u&#10;cmVsc1BLAQItABQABgAIAAAAIQBRaVjv8QEAACYEAAAOAAAAAAAAAAAAAAAAAC4CAABkcnMvZTJv&#10;RG9jLnhtbFBLAQItABQABgAIAAAAIQD1/vgI3AAAAAkBAAAPAAAAAAAAAAAAAAAAAEsEAABkcnMv&#10;ZG93bnJldi54bWxQSwUGAAAAAAQABADzAAAAVAUAAAAA&#10;" strokecolor="black [3200]" strokeweight="1.5pt">
                <v:stroke joinstyle="miter"/>
              </v:line>
            </w:pict>
          </mc:Fallback>
        </mc:AlternateContent>
      </w: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5648" behindDoc="0" locked="0" layoutInCell="1" allowOverlap="1" wp14:anchorId="5FD80343" wp14:editId="7D02072A">
                <wp:simplePos x="0" y="0"/>
                <wp:positionH relativeFrom="column">
                  <wp:posOffset>4763770</wp:posOffset>
                </wp:positionH>
                <wp:positionV relativeFrom="paragraph">
                  <wp:posOffset>272750</wp:posOffset>
                </wp:positionV>
                <wp:extent cx="1274400" cy="1274400"/>
                <wp:effectExtent l="0" t="0" r="21590" b="21590"/>
                <wp:wrapNone/>
                <wp:docPr id="193" name="圓角矩形 193"/>
                <wp:cNvGraphicFramePr/>
                <a:graphic xmlns:a="http://schemas.openxmlformats.org/drawingml/2006/main">
                  <a:graphicData uri="http://schemas.microsoft.com/office/word/2010/wordprocessingShape">
                    <wps:wsp>
                      <wps:cNvSpPr/>
                      <wps:spPr>
                        <a:xfrm>
                          <a:off x="0" y="0"/>
                          <a:ext cx="1274400" cy="1274400"/>
                        </a:xfrm>
                        <a:prstGeom prst="roundRect">
                          <a:avLst/>
                        </a:prstGeom>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F5065E" w:rsidRPr="001B6FCB" w:rsidRDefault="00F5065E" w:rsidP="00F5065E">
                            <w:pPr>
                              <w:jc w:val="center"/>
                              <w:rPr>
                                <w:sz w:val="52"/>
                                <w:szCs w:val="52"/>
                              </w:rPr>
                            </w:pPr>
                            <w:r w:rsidRPr="001B6FCB">
                              <w:rPr>
                                <w:rFonts w:ascii="標楷體" w:eastAsia="標楷體" w:hAnsi="標楷體" w:hint="eastAsia"/>
                                <w:b/>
                                <w:i/>
                                <w:color w:val="000000"/>
                                <w:sz w:val="52"/>
                                <w:szCs w:val="52"/>
                              </w:rPr>
                              <w:t>資</w:t>
                            </w:r>
                            <w:r>
                              <w:rPr>
                                <w:rFonts w:ascii="標楷體" w:eastAsia="標楷體" w:hAnsi="標楷體" w:hint="eastAsia"/>
                                <w:b/>
                                <w:i/>
                                <w:color w:val="000000"/>
                                <w:sz w:val="52"/>
                                <w:szCs w:val="52"/>
                              </w:rPr>
                              <w:t>通</w:t>
                            </w:r>
                            <w:r w:rsidRPr="001B6FCB">
                              <w:rPr>
                                <w:rFonts w:ascii="標楷體" w:eastAsia="標楷體" w:hAnsi="標楷體" w:hint="eastAsia"/>
                                <w:b/>
                                <w:i/>
                                <w:color w:val="000000"/>
                                <w:sz w:val="52"/>
                                <w:szCs w:val="52"/>
                              </w:rPr>
                              <w:t>管</w:t>
                            </w:r>
                            <w:r w:rsidRPr="001B6FCB">
                              <w:rPr>
                                <w:rFonts w:ascii="標楷體" w:eastAsia="標楷體" w:hAnsi="標楷體"/>
                                <w:b/>
                                <w:i/>
                                <w:color w:val="000000"/>
                                <w:sz w:val="52"/>
                                <w:szCs w:val="52"/>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80343" id="圓角矩形 193" o:spid="_x0000_s1030" style="position:absolute;margin-left:375.1pt;margin-top:21.5pt;width:100.35pt;height:10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lWwwIAAMQFAAAOAAAAZHJzL2Uyb0RvYy54bWysVM1qGzEQvhf6DkL3Zr2O82eyDiYhpRCS&#10;EKfkLGul7BKtpI5kr93HaK6FQi+lD9HHCe1jdKT9sUnTS6kP6xnN/zc/xyerSpGlAFcandF0Z0CJ&#10;0Nzkpb7P6Pvb8zeHlDjPdM6U0SKja+HoyeT1q+PajsXQFEblAgg60W5c24wW3ttxkjheiIq5HWOF&#10;RqE0UDGPLNwnObAavVcqGQ4G+0ltILdguHAOX88aIZ1E/1IK7q+kdMITlVHMzccvxO88fJPJMRvf&#10;A7NFyds02D9kUbFSY9De1RnzjCyg/MNVVXIwzki/w02VGClLLmINWE06eFbNrGBWxFoQHGd7mNz/&#10;c8svl9dAyhx7d7RLiWYVNunp8+Ovb59+fvn+9OMrCe+IUm3dGJVn9hpaziEZSl5JqMI/FkNWEdl1&#10;j6xYecLxMR0ejEYDbABHWcegn2RjbsH5t8JUJBAZBbPQ+Q32L8LKlhfON/qdXggpYodRFJhSawGz&#10;Iq/JXC3ghmFN+7t7IWheBo97g8OGwfanQYC/6Dx4PFVAlgyHZK4Yf2hiKluw5jEqBxQw31Y70n3I&#10;yG1lkwS4GoAi5ddKhByVvhES4UZIhjFIHHTRR88f0jZM1AwmslSqN0pfMlK+M2p1N9D0hk2lf43W&#10;pI7aMaLRvjesSm3gpaibVGWjjxhs1RpIv5qv4myNugmam3yN8wYG+4GNcZafl4j+BXP+mgFuHj7i&#10;NfFX+JHK1Bk1LUVJYeDjS+9BHxcCpZTUuMkZdR8WDAQl6p3GVTlKcfRw9SMz2jsYIgPbkvm2RC+q&#10;U4NzkMbsIhn0vepICaa6w6MzDVFRxDTH2BnlHjrm1DcXBs8WF9NpVMN1t8xf6JnlwXnAOUzS7eqO&#10;gW1n3uO6XJpu69n42dQ3usFSm+nCG1nGlQhIN7i2HcBTEeexPWvhFm3zUWtzfCe/AQAA//8DAFBL&#10;AwQUAAYACAAAACEA/cgkzuEAAAAKAQAADwAAAGRycy9kb3ducmV2LnhtbEyPwU7DMBBE70j8g7VI&#10;3KjdtKU0ZFNVIFRRCaGmwNmNTRwar6PYacLfY05wXO3TzJtsPdqGnXXna0cI04kApql0qqYK4e3w&#10;dHMHzAdJSjaONMK39rDOLy8ymSo30F6fi1CxGEI+lQgmhDbl3JdGW+knrtUUf5+uszLEs6u46uQQ&#10;w23DEyFuuZU1xQYjW/1gdHkqeovwsXHbV97vXt5Ppgjm65mGx+kW8fpq3NwDC3oMfzD86kd1yKPT&#10;0fWkPGsQlguRRBRhPoubIrBaiBWwI0Iyny2B5xn/PyH/AQAA//8DAFBLAQItABQABgAIAAAAIQC2&#10;gziS/gAAAOEBAAATAAAAAAAAAAAAAAAAAAAAAABbQ29udGVudF9UeXBlc10ueG1sUEsBAi0AFAAG&#10;AAgAAAAhADj9If/WAAAAlAEAAAsAAAAAAAAAAAAAAAAALwEAAF9yZWxzLy5yZWxzUEsBAi0AFAAG&#10;AAgAAAAhAMyXWVbDAgAAxAUAAA4AAAAAAAAAAAAAAAAALgIAAGRycy9lMm9Eb2MueG1sUEsBAi0A&#10;FAAGAAgAAAAhAP3IJM7hAAAACgEAAA8AAAAAAAAAAAAAAAAAHQUAAGRycy9kb3ducmV2LnhtbFBL&#10;BQYAAAAABAAEAPMAAAArBgAAAAA=&#10;" fillcolor="white [3201]" strokecolor="black [3200]" strokeweight="1pt">
                <v:stroke joinstyle="miter"/>
                <v:textbox>
                  <w:txbxContent>
                    <w:p w:rsidR="00F5065E" w:rsidRPr="001B6FCB" w:rsidRDefault="00F5065E" w:rsidP="00F5065E">
                      <w:pPr>
                        <w:jc w:val="center"/>
                        <w:rPr>
                          <w:sz w:val="52"/>
                          <w:szCs w:val="52"/>
                        </w:rPr>
                      </w:pPr>
                      <w:r w:rsidRPr="001B6FCB">
                        <w:rPr>
                          <w:rFonts w:ascii="標楷體" w:eastAsia="標楷體" w:hAnsi="標楷體" w:hint="eastAsia"/>
                          <w:b/>
                          <w:i/>
                          <w:color w:val="000000"/>
                          <w:sz w:val="52"/>
                          <w:szCs w:val="52"/>
                        </w:rPr>
                        <w:t>資</w:t>
                      </w:r>
                      <w:r>
                        <w:rPr>
                          <w:rFonts w:ascii="標楷體" w:eastAsia="標楷體" w:hAnsi="標楷體" w:hint="eastAsia"/>
                          <w:b/>
                          <w:i/>
                          <w:color w:val="000000"/>
                          <w:sz w:val="52"/>
                          <w:szCs w:val="52"/>
                        </w:rPr>
                        <w:t>通</w:t>
                      </w:r>
                      <w:r w:rsidRPr="001B6FCB">
                        <w:rPr>
                          <w:rFonts w:ascii="標楷體" w:eastAsia="標楷體" w:hAnsi="標楷體" w:hint="eastAsia"/>
                          <w:b/>
                          <w:i/>
                          <w:color w:val="000000"/>
                          <w:sz w:val="52"/>
                          <w:szCs w:val="52"/>
                        </w:rPr>
                        <w:t>管</w:t>
                      </w:r>
                      <w:r w:rsidRPr="001B6FCB">
                        <w:rPr>
                          <w:rFonts w:ascii="標楷體" w:eastAsia="標楷體" w:hAnsi="標楷體"/>
                          <w:b/>
                          <w:i/>
                          <w:color w:val="000000"/>
                          <w:sz w:val="52"/>
                          <w:szCs w:val="52"/>
                        </w:rPr>
                        <w:t>考</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74624" behindDoc="0" locked="0" layoutInCell="1" allowOverlap="1" wp14:anchorId="51D9D0B1" wp14:editId="2C27E8A6">
                <wp:simplePos x="0" y="0"/>
                <wp:positionH relativeFrom="column">
                  <wp:posOffset>3322955</wp:posOffset>
                </wp:positionH>
                <wp:positionV relativeFrom="paragraph">
                  <wp:posOffset>272415</wp:posOffset>
                </wp:positionV>
                <wp:extent cx="1273810" cy="1273810"/>
                <wp:effectExtent l="0" t="0" r="21590" b="21590"/>
                <wp:wrapNone/>
                <wp:docPr id="192" name="圓角矩形 192"/>
                <wp:cNvGraphicFramePr/>
                <a:graphic xmlns:a="http://schemas.openxmlformats.org/drawingml/2006/main">
                  <a:graphicData uri="http://schemas.microsoft.com/office/word/2010/wordprocessingShape">
                    <wps:wsp>
                      <wps:cNvSpPr/>
                      <wps:spPr>
                        <a:xfrm>
                          <a:off x="0" y="0"/>
                          <a:ext cx="1273810" cy="1273810"/>
                        </a:xfrm>
                        <a:prstGeom prst="roundRect">
                          <a:avLst/>
                        </a:prstGeom>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F5065E" w:rsidRPr="001B6FCB" w:rsidRDefault="00F5065E" w:rsidP="00F5065E">
                            <w:pPr>
                              <w:jc w:val="center"/>
                              <w:rPr>
                                <w:sz w:val="52"/>
                                <w:szCs w:val="52"/>
                              </w:rPr>
                            </w:pPr>
                            <w:r w:rsidRPr="001B6FCB">
                              <w:rPr>
                                <w:rFonts w:ascii="標楷體" w:eastAsia="標楷體" w:hAnsi="標楷體" w:hint="eastAsia"/>
                                <w:b/>
                                <w:i/>
                                <w:color w:val="000000"/>
                                <w:sz w:val="52"/>
                                <w:szCs w:val="52"/>
                              </w:rPr>
                              <w:t>復原重建</w:t>
                            </w:r>
                          </w:p>
                          <w:p w:rsidR="00F5065E" w:rsidRDefault="00F5065E" w:rsidP="00F50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9D0B1" id="圓角矩形 192" o:spid="_x0000_s1031" style="position:absolute;margin-left:261.65pt;margin-top:21.45pt;width:100.3pt;height:10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ulxAIAAMQFAAAOAAAAZHJzL2Uyb0RvYy54bWysVM1OGzEQvlfqO1i+l80Gwk/EBkUgqkoI&#10;EKHi7HhtdoXXdsdONuljlGulSr1UfYg+Dmofo2PvTyJKL1Vz2Mx4/r/5OT5ZVYosBbjS6IymOwNK&#10;hOYmL/V9Rt/fnr85pMR5pnOmjBYZXQtHTyavXx3XdiyGpjAqF0DQiXbj2ma08N6Ok8TxQlTM7Rgr&#10;NAqlgYp5ZOE+yYHV6L1SyXAw2E9qA7kFw4Vz+HrWCOkk+pdScH8lpROeqIxibj5+IX7n4ZtMjtn4&#10;HpgtSt6mwf4hi4qVGoP2rs6YZ2QB5R+uqpKDcUb6HW6qxEhZchFrwGrSwbNqZgWzItaC4Djbw+T+&#10;n1t+ubwGUubYu6MhJZpV2KSnz4+/vn36+eX704+vJLwjSrV1Y1Se2WtoOYdkKHkloQr/WAxZRWTX&#10;PbJi5QnHx3R4sHuYYgM4yjoG/SQbcwvOvxWmIoHIKJiFzm+wfxFWtrxwvtHv9EJIETuMosCUWguY&#10;FXlN5moBNwxr2t8dDTBoXgaPo8Fhw2D70yDAX3QePJ4qIEuGQzJXjD80MZUtWPMYlQMKmG+rHek+&#10;ZOS2skkCXA1AkfJrJUKOSt8IiXAjJMMYJA666KPnD2kbJmoGE1kq1RulLxkp3xm1uhtoesOm0r9G&#10;a1JH7RjRaN8bVqU28FLUTaqy0UcMtmoNpF/NV3G2Rt0EzU2+xnkDg/3AxjjLz0tE/4I5f80ANw8f&#10;8Zr4K/xIZeqMmpaipDDw8aX3oI8LgVJKatzkjLoPCwaCEvVO46ocpXt76NZHZm90MEQGtiXzbYle&#10;VKcG5yCN2UUy6HvVkRJMdYdHZxqioohpjrEzyj10zKlvLgyeLS6m06iG626Zv9Azy4PzgHOYpNvV&#10;HQPbzrzHdbk03daz8bOpb3SDpTbThTeyjCsRkG5wbTuApyLOY3vWwi3a5qPW5vhOfgMAAP//AwBQ&#10;SwMEFAAGAAgAAAAhAI4UurfhAAAACgEAAA8AAABkcnMvZG93bnJldi54bWxMj8FOwzAMhu9IvENk&#10;JG4sXboxKE2nCYQmJiFEB5yzxjRljVM16VrennCCmy1/+v39+XqyLTth7xtHEuazBBhS5XRDtYS3&#10;/ePVDTAfFGnVOkIJ3+hhXZyf5SrTbqRXPJWhZjGEfKYkmBC6jHNfGbTKz1yHFG+frrcqxLWvue7V&#10;GMNty0WSXHOrGoofjOrw3mB1LAcr4WPjti982D2/H00ZzNcTjQ/zrZSXF9PmDljAKfzB8Ksf1aGI&#10;Tgc3kPaslbAUaRpRCQtxCywCK5HG4SBBLNIl8CLn/ysUPwAAAP//AwBQSwECLQAUAAYACAAAACEA&#10;toM4kv4AAADhAQAAEwAAAAAAAAAAAAAAAAAAAAAAW0NvbnRlbnRfVHlwZXNdLnhtbFBLAQItABQA&#10;BgAIAAAAIQA4/SH/1gAAAJQBAAALAAAAAAAAAAAAAAAAAC8BAABfcmVscy8ucmVsc1BLAQItABQA&#10;BgAIAAAAIQDbXzulxAIAAMQFAAAOAAAAAAAAAAAAAAAAAC4CAABkcnMvZTJvRG9jLnhtbFBLAQIt&#10;ABQABgAIAAAAIQCOFLq34QAAAAoBAAAPAAAAAAAAAAAAAAAAAB4FAABkcnMvZG93bnJldi54bWxQ&#10;SwUGAAAAAAQABADzAAAALAYAAAAA&#10;" fillcolor="white [3201]" strokecolor="black [3200]" strokeweight="1pt">
                <v:stroke joinstyle="miter"/>
                <v:textbox>
                  <w:txbxContent>
                    <w:p w:rsidR="00F5065E" w:rsidRPr="001B6FCB" w:rsidRDefault="00F5065E" w:rsidP="00F5065E">
                      <w:pPr>
                        <w:jc w:val="center"/>
                        <w:rPr>
                          <w:sz w:val="52"/>
                          <w:szCs w:val="52"/>
                        </w:rPr>
                      </w:pPr>
                      <w:r w:rsidRPr="001B6FCB">
                        <w:rPr>
                          <w:rFonts w:ascii="標楷體" w:eastAsia="標楷體" w:hAnsi="標楷體" w:hint="eastAsia"/>
                          <w:b/>
                          <w:i/>
                          <w:color w:val="000000"/>
                          <w:sz w:val="52"/>
                          <w:szCs w:val="52"/>
                        </w:rPr>
                        <w:t>復原重建</w:t>
                      </w:r>
                    </w:p>
                    <w:p w:rsidR="00F5065E" w:rsidRDefault="00F5065E" w:rsidP="00F5065E">
                      <w:pPr>
                        <w:jc w:val="center"/>
                      </w:pP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68480" behindDoc="0" locked="0" layoutInCell="1" allowOverlap="1" wp14:anchorId="1214F3B0" wp14:editId="48D55013">
                <wp:simplePos x="0" y="0"/>
                <wp:positionH relativeFrom="column">
                  <wp:posOffset>425114</wp:posOffset>
                </wp:positionH>
                <wp:positionV relativeFrom="paragraph">
                  <wp:posOffset>272750</wp:posOffset>
                </wp:positionV>
                <wp:extent cx="1274400" cy="1274400"/>
                <wp:effectExtent l="0" t="0" r="21590" b="21590"/>
                <wp:wrapNone/>
                <wp:docPr id="25" name="圓角矩形 25"/>
                <wp:cNvGraphicFramePr/>
                <a:graphic xmlns:a="http://schemas.openxmlformats.org/drawingml/2006/main">
                  <a:graphicData uri="http://schemas.microsoft.com/office/word/2010/wordprocessingShape">
                    <wps:wsp>
                      <wps:cNvSpPr/>
                      <wps:spPr>
                        <a:xfrm>
                          <a:off x="0" y="0"/>
                          <a:ext cx="1274400" cy="1274400"/>
                        </a:xfrm>
                        <a:prstGeom prst="roundRect">
                          <a:avLst/>
                        </a:prstGeom>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F5065E" w:rsidRPr="001B6FCB" w:rsidRDefault="00F5065E" w:rsidP="00F5065E">
                            <w:pPr>
                              <w:jc w:val="center"/>
                              <w:rPr>
                                <w:sz w:val="52"/>
                                <w:szCs w:val="52"/>
                              </w:rPr>
                            </w:pPr>
                            <w:r w:rsidRPr="001B6FCB">
                              <w:rPr>
                                <w:rFonts w:ascii="標楷體" w:eastAsia="標楷體" w:hAnsi="標楷體" w:hint="eastAsia"/>
                                <w:b/>
                                <w:i/>
                                <w:sz w:val="52"/>
                                <w:szCs w:val="52"/>
                              </w:rPr>
                              <w:t>減災規劃</w:t>
                            </w:r>
                          </w:p>
                          <w:p w:rsidR="00F5065E" w:rsidRDefault="00F5065E" w:rsidP="00F50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4F3B0" id="圓角矩形 25" o:spid="_x0000_s1032" style="position:absolute;margin-left:33.45pt;margin-top:21.5pt;width:100.35pt;height:10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j1wgIAAMIFAAAOAAAAZHJzL2Uyb0RvYy54bWysVM1uEzEQviPxDpbvdLOhaUvUTRW1KkKq&#10;StUU9ex47e6qXtuMneyGx4ArEhIXxEPwOBU8BmPvT6JSLogcNjOe/29+jk+aSpG1AFcandF0b0SJ&#10;0Nzkpb7L6Lub8xdHlDjPdM6U0SKjG+Hoyez5s+PaTsXYFEblAgg60W5a24wW3ttpkjheiIq5PWOF&#10;RqE0UDGPLNwlObAavVcqGY9GB0ltILdguHAOX89aIZ1F/1IK7t9K6YQnKqOYm49fiN9l+CazYza9&#10;A2aLkndpsH/IomKlxqCDqzPmGVlB+YerquRgnJF+j5sqMVKWXMQasJp09KiaRcGsiLUgOM4OMLn/&#10;55Zfrq+AlHlGxxNKNKuwRw+fP/369vHnl+8PP74SfEaMauumqLqwV9BxDslQcCOhCv9YCmkirpsB&#10;V9F4wvExHR/u748Qfo6ynkE/ydbcgvOvhalIIDIKZqXza+xeBJWtL5xv9Xu9EFLE/qIoMKXWAhZF&#10;XpOlWsE1w4oOXk5C0LwMHiejo5bB5qdBgL/oPHg8VUDWDEdkqRi/b2MqW7D2MSoHFDDfTjvSQ8jI&#10;7WSTBLhagCLlN0qEHJW+FhLBRkjGMUgcczFEz+/TLkzUDCayVGowSp8yUr436nS30AyGbaV/jdam&#10;jtoxotF+MKxKbeCpqNtUZauPGOzUGkjfLJs4WQf9BC1NvsFpA4P9wMY4y89LRP+COX/FAPcOH/GW&#10;+Lf4kcrUGTUdRUlh4MNT70Ef1wGllNS4xxl171cMBCXqjcZFeZXi6OHiR2Z/cjhGBnYly12JXlWn&#10;BucgjdlFMuh71ZMSTHWLJ2ceoqKIaY6xM8o99Mypb+8LHi0u5vOohstumb/QC8uD84BzmKSb5paB&#10;7Wbe47pcmn7n2fTR1Le6wVKb+cobWcaVCEi3uHYdwEMR57E7auES7fJRa3t6Z78BAAD//wMAUEsD&#10;BBQABgAIAAAAIQA8KeYR4AAAAAkBAAAPAAAAZHJzL2Rvd25yZXYueG1sTI9LT8MwEITvSPwHa5G4&#10;UacPuRDiVBUIVSBViPA4u8kSh8brKHaa8O9ZTnDb0Yxmv8k2k2vFCfvQeNIwnyUgkEpfNVRreHt9&#10;uLoGEaKhyrSeUMM3Btjk52eZSSs/0gueilgLLqGQGg02xi6VMpQWnQkz3yGx9+l7ZyLLvpZVb0Yu&#10;d61cJImSzjTEH6zp8M5ieSwGp+Fj63fPcnjavx9tEe3XI433853WlxfT9hZExCn+heEXn9EhZ6aD&#10;H6gKotWg1A0nNayWPIn9hVorEAc+Vss1yDyT/xfkPwAAAP//AwBQSwECLQAUAAYACAAAACEAtoM4&#10;kv4AAADhAQAAEwAAAAAAAAAAAAAAAAAAAAAAW0NvbnRlbnRfVHlwZXNdLnhtbFBLAQItABQABgAI&#10;AAAAIQA4/SH/1gAAAJQBAAALAAAAAAAAAAAAAAAAAC8BAABfcmVscy8ucmVsc1BLAQItABQABgAI&#10;AAAAIQDtMFj1wgIAAMIFAAAOAAAAAAAAAAAAAAAAAC4CAABkcnMvZTJvRG9jLnhtbFBLAQItABQA&#10;BgAIAAAAIQA8KeYR4AAAAAkBAAAPAAAAAAAAAAAAAAAAABwFAABkcnMvZG93bnJldi54bWxQSwUG&#10;AAAAAAQABADzAAAAKQYAAAAA&#10;" fillcolor="white [3201]" strokecolor="black [3200]" strokeweight="1pt">
                <v:stroke joinstyle="miter"/>
                <v:textbox>
                  <w:txbxContent>
                    <w:p w:rsidR="00F5065E" w:rsidRPr="001B6FCB" w:rsidRDefault="00F5065E" w:rsidP="00F5065E">
                      <w:pPr>
                        <w:jc w:val="center"/>
                        <w:rPr>
                          <w:sz w:val="52"/>
                          <w:szCs w:val="52"/>
                        </w:rPr>
                      </w:pPr>
                      <w:r w:rsidRPr="001B6FCB">
                        <w:rPr>
                          <w:rFonts w:ascii="標楷體" w:eastAsia="標楷體" w:hAnsi="標楷體" w:hint="eastAsia"/>
                          <w:b/>
                          <w:i/>
                          <w:sz w:val="52"/>
                          <w:szCs w:val="52"/>
                        </w:rPr>
                        <w:t>減災規劃</w:t>
                      </w:r>
                    </w:p>
                    <w:p w:rsidR="00F5065E" w:rsidRDefault="00F5065E" w:rsidP="00F5065E">
                      <w:pPr>
                        <w:jc w:val="center"/>
                      </w:pP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73600" behindDoc="0" locked="0" layoutInCell="1" allowOverlap="1" wp14:anchorId="3A6DB807" wp14:editId="1E39B731">
                <wp:simplePos x="0" y="0"/>
                <wp:positionH relativeFrom="column">
                  <wp:posOffset>1853984</wp:posOffset>
                </wp:positionH>
                <wp:positionV relativeFrom="paragraph">
                  <wp:posOffset>272750</wp:posOffset>
                </wp:positionV>
                <wp:extent cx="1274400" cy="1274400"/>
                <wp:effectExtent l="0" t="0" r="21590" b="21590"/>
                <wp:wrapNone/>
                <wp:docPr id="31" name="圓角矩形 31"/>
                <wp:cNvGraphicFramePr/>
                <a:graphic xmlns:a="http://schemas.openxmlformats.org/drawingml/2006/main">
                  <a:graphicData uri="http://schemas.microsoft.com/office/word/2010/wordprocessingShape">
                    <wps:wsp>
                      <wps:cNvSpPr/>
                      <wps:spPr>
                        <a:xfrm>
                          <a:off x="0" y="0"/>
                          <a:ext cx="1274400" cy="1274400"/>
                        </a:xfrm>
                        <a:prstGeom prst="roundRect">
                          <a:avLst/>
                        </a:prstGeom>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F5065E" w:rsidRPr="001B6FCB" w:rsidRDefault="00F5065E" w:rsidP="00F5065E">
                            <w:pPr>
                              <w:jc w:val="center"/>
                              <w:rPr>
                                <w:sz w:val="52"/>
                                <w:szCs w:val="52"/>
                              </w:rPr>
                            </w:pPr>
                            <w:r w:rsidRPr="001B6FCB">
                              <w:rPr>
                                <w:rFonts w:ascii="標楷體" w:eastAsia="標楷體" w:hAnsi="標楷體" w:hint="eastAsia"/>
                                <w:b/>
                                <w:i/>
                                <w:sz w:val="52"/>
                                <w:szCs w:val="52"/>
                              </w:rPr>
                              <w:t>整備應變</w:t>
                            </w:r>
                          </w:p>
                          <w:p w:rsidR="00F5065E" w:rsidRDefault="00F5065E" w:rsidP="00F50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DB807" id="圓角矩形 31" o:spid="_x0000_s1033" style="position:absolute;margin-left:146pt;margin-top:21.5pt;width:100.35pt;height:10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wwIAAMIFAAAOAAAAZHJzL2Uyb0RvYy54bWysVM1uEzEQviPxDpbvdLPpL1E3VdSqCKlq&#10;q6aoZ8drd1f12mbsZDc8BlyRkLggHoLHqeAxGHt/EpVyQeSwmfH8f/NzfNJUiqwEuNLojKY7I0qE&#10;5iYv9X1G392evzqixHmmc6aMFhldC0dPpi9fHNd2IsamMCoXQNCJdpPaZrTw3k6SxPFCVMztGCs0&#10;CqWBinlk4T7JgdXovVLJeDQ6SGoDuQXDhXP4etYK6TT6l1JwfyWlE56ojGJuPn4hfhfhm0yP2eQe&#10;mC1K3qXB/iGLipUagw6uzphnZAnlH66qkoNxRvodbqrESFlyEWvAatLRk2rmBbMi1oLgODvA5P6f&#10;W365ugZS5hndTSnRrMIePX7+9Ovbx59fvj/++ErwGTGqrZug6txeQ8c5JEPBjYQq/GMppIm4rgdc&#10;ReMJx8d0fLi3N0L4Ocp6Bv0kG3MLzr8RpiKByCiYpc5vsHsRVLa6cL7V7/VCSBH7i6LAlFoLmBd5&#10;TRZqCTcMKzrY3Q9B8zJ43B8dtQw2Pw0C/EXnweOpArJiOCILxfhDG1PZgrWPUTmggPl22pEeQkZu&#10;K5skwNUCFCm/ViLkqPSNkAg2QjKOQeKYiyF6/hDBxjBRM5jIUqnBKH3OSPneqNPdQDMYtpX+NVqb&#10;OmrHiEb7wbAqtYHnom5Sla0+YrBVayB9s2jiZB32E7Qw+RqnDQz2AxvjLD8vEf0L5vw1A9w7fMRb&#10;4q/wI5WpM2o6ipLCwIfn3oM+rgNKKalxjzPq3i8ZCErUW42L8jrF0cPFj8ze/uEYGdiWLLYlelmd&#10;GpwD3AXMLpJB36uelGCqOzw5sxAVRUxzjJ1R7qFnTn17X/BocTGbRTVcdsv8hZ5bHpwHnMMk3TZ3&#10;DGw38x7X5dL0O88mT6a+1Q2W2syW3sgyrkRAusW16wAeijiP3VELl2ibj1qb0zv9DQAA//8DAFBL&#10;AwQUAAYACAAAACEAA0GNoOEAAAAKAQAADwAAAGRycy9kb3ducmV2LnhtbEyPQUvDQBCF74L/YRnB&#10;m900DbaN2ZSiSFEoYqqet8mYjc3Ohuymif/e8aSn4fEeb76XbSbbijP2vnGkYD6LQCCVrmqoVvB2&#10;eLxZgfBBU6VbR6jgGz1s8suLTKeVG+kVz0WoBZeQT7UCE0KXSulLg1b7meuQ2Pt0vdWBZV/Lqtcj&#10;l9tWxlF0K61uiD8Y3eG9wfJUDFbBx9btXuTwvH8/mSKYrycaH+Y7pa6vpu0diIBT+AvDLz6jQ85M&#10;RzdQ5UWrIF7HvCUoSBZ8OZCs4yWIIzvJYgkyz+T/CfkPAAAA//8DAFBLAQItABQABgAIAAAAIQC2&#10;gziS/gAAAOEBAAATAAAAAAAAAAAAAAAAAAAAAABbQ29udGVudF9UeXBlc10ueG1sUEsBAi0AFAAG&#10;AAgAAAAhADj9If/WAAAAlAEAAAsAAAAAAAAAAAAAAAAALwEAAF9yZWxzLy5yZWxzUEsBAi0AFAAG&#10;AAgAAAAhAL5/92jDAgAAwgUAAA4AAAAAAAAAAAAAAAAALgIAAGRycy9lMm9Eb2MueG1sUEsBAi0A&#10;FAAGAAgAAAAhAANBjaDhAAAACgEAAA8AAAAAAAAAAAAAAAAAHQUAAGRycy9kb3ducmV2LnhtbFBL&#10;BQYAAAAABAAEAPMAAAArBgAAAAA=&#10;" fillcolor="white [3201]" strokecolor="black [3200]" strokeweight="1pt">
                <v:stroke joinstyle="miter"/>
                <v:textbox>
                  <w:txbxContent>
                    <w:p w:rsidR="00F5065E" w:rsidRPr="001B6FCB" w:rsidRDefault="00F5065E" w:rsidP="00F5065E">
                      <w:pPr>
                        <w:jc w:val="center"/>
                        <w:rPr>
                          <w:sz w:val="52"/>
                          <w:szCs w:val="52"/>
                        </w:rPr>
                      </w:pPr>
                      <w:r w:rsidRPr="001B6FCB">
                        <w:rPr>
                          <w:rFonts w:ascii="標楷體" w:eastAsia="標楷體" w:hAnsi="標楷體" w:hint="eastAsia"/>
                          <w:b/>
                          <w:i/>
                          <w:sz w:val="52"/>
                          <w:szCs w:val="52"/>
                        </w:rPr>
                        <w:t>整備應變</w:t>
                      </w:r>
                    </w:p>
                    <w:p w:rsidR="00F5065E" w:rsidRDefault="00F5065E" w:rsidP="00F5065E">
                      <w:pPr>
                        <w:jc w:val="center"/>
                      </w:pPr>
                    </w:p>
                  </w:txbxContent>
                </v:textbox>
              </v:roundrect>
            </w:pict>
          </mc:Fallback>
        </mc:AlternateContent>
      </w: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F5065E" w:rsidRDefault="00F5065E" w:rsidP="00F5065E">
      <w:pPr>
        <w:snapToGrid w:val="0"/>
        <w:spacing w:line="500" w:lineRule="atLeast"/>
        <w:rPr>
          <w:rFonts w:ascii="標楷體" w:eastAsia="標楷體" w:hAnsi="標楷體"/>
          <w:sz w:val="28"/>
          <w:szCs w:val="28"/>
        </w:rPr>
      </w:pPr>
    </w:p>
    <w:p w:rsidR="005D1CB3" w:rsidRDefault="005D1CB3" w:rsidP="00F5065E">
      <w:pPr>
        <w:spacing w:line="440" w:lineRule="exact"/>
        <w:rPr>
          <w:rFonts w:ascii="標楷體" w:eastAsia="標楷體" w:hAnsi="標楷體"/>
          <w:sz w:val="28"/>
          <w:szCs w:val="28"/>
        </w:rPr>
      </w:pPr>
    </w:p>
    <w:p w:rsidR="00F5065E" w:rsidRPr="00F5065E" w:rsidRDefault="00F5065E" w:rsidP="00F5065E">
      <w:pPr>
        <w:spacing w:line="440" w:lineRule="exact"/>
        <w:rPr>
          <w:rFonts w:ascii="標楷體" w:eastAsia="標楷體" w:hAnsi="標楷體"/>
          <w:sz w:val="28"/>
          <w:szCs w:val="28"/>
        </w:rPr>
      </w:pPr>
    </w:p>
    <w:p w:rsidR="002C1857" w:rsidRPr="00D76504" w:rsidRDefault="002C1857" w:rsidP="002C1857">
      <w:pPr>
        <w:snapToGrid w:val="0"/>
        <w:spacing w:line="500" w:lineRule="atLeast"/>
        <w:rPr>
          <w:rFonts w:ascii="標楷體" w:eastAsia="標楷體" w:hAnsi="標楷體"/>
          <w:sz w:val="28"/>
          <w:szCs w:val="28"/>
        </w:rPr>
      </w:pPr>
      <w:r w:rsidRPr="00D76504">
        <w:rPr>
          <w:rFonts w:ascii="標楷體" w:eastAsia="標楷體" w:hAnsi="標楷體" w:hint="eastAsia"/>
          <w:sz w:val="28"/>
          <w:szCs w:val="28"/>
        </w:rPr>
        <w:lastRenderedPageBreak/>
        <w:t>附件二</w:t>
      </w:r>
    </w:p>
    <w:p w:rsidR="002C1857" w:rsidRPr="005D1CB3" w:rsidRDefault="00347A6E" w:rsidP="005D1CB3">
      <w:pPr>
        <w:snapToGrid w:val="0"/>
        <w:spacing w:line="600" w:lineRule="atLeast"/>
        <w:jc w:val="center"/>
        <w:rPr>
          <w:rFonts w:ascii="標楷體" w:eastAsia="標楷體" w:hAnsi="標楷體"/>
          <w:b/>
          <w:sz w:val="36"/>
          <w:szCs w:val="36"/>
        </w:rPr>
      </w:pPr>
      <w:r w:rsidRPr="005D1CB3">
        <w:rPr>
          <w:rFonts w:ascii="標楷體" w:eastAsia="標楷體" w:hAnsi="標楷體" w:hint="eastAsia"/>
          <w:b/>
          <w:sz w:val="36"/>
          <w:szCs w:val="36"/>
        </w:rPr>
        <w:t>臺</w:t>
      </w:r>
      <w:r w:rsidRPr="005D1CB3">
        <w:rPr>
          <w:rFonts w:ascii="標楷體" w:eastAsia="標楷體" w:hAnsi="標楷體"/>
          <w:b/>
          <w:sz w:val="36"/>
          <w:szCs w:val="36"/>
        </w:rPr>
        <w:t>東縣</w:t>
      </w:r>
      <w:r w:rsidR="00CF3031" w:rsidRPr="005D1CB3">
        <w:rPr>
          <w:rFonts w:ascii="標楷體" w:eastAsia="標楷體" w:hAnsi="標楷體" w:hint="eastAsia"/>
          <w:b/>
          <w:sz w:val="36"/>
          <w:szCs w:val="36"/>
        </w:rPr>
        <w:t>臺東市</w:t>
      </w:r>
      <w:r w:rsidR="00367838" w:rsidRPr="005D1CB3">
        <w:rPr>
          <w:rFonts w:ascii="標楷體" w:eastAsia="標楷體" w:hAnsi="標楷體" w:hint="eastAsia"/>
          <w:b/>
          <w:sz w:val="36"/>
          <w:szCs w:val="36"/>
        </w:rPr>
        <w:t>災害防救辦公室業務分工表</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60"/>
      </w:tblGrid>
      <w:tr w:rsidR="00367838" w:rsidRPr="00D76504">
        <w:tc>
          <w:tcPr>
            <w:tcW w:w="1908" w:type="dxa"/>
            <w:shd w:val="clear" w:color="auto" w:fill="auto"/>
          </w:tcPr>
          <w:p w:rsidR="00367838" w:rsidRPr="00D76504" w:rsidRDefault="00906841" w:rsidP="00BA4645">
            <w:pPr>
              <w:snapToGrid w:val="0"/>
              <w:spacing w:line="500" w:lineRule="atLeast"/>
              <w:jc w:val="center"/>
              <w:rPr>
                <w:rFonts w:ascii="標楷體" w:eastAsia="標楷體" w:hAnsi="標楷體"/>
                <w:color w:val="000000"/>
                <w:sz w:val="28"/>
                <w:szCs w:val="28"/>
              </w:rPr>
            </w:pPr>
            <w:r w:rsidRPr="00D76504">
              <w:rPr>
                <w:rFonts w:ascii="標楷體" w:eastAsia="標楷體" w:hAnsi="標楷體" w:hint="eastAsia"/>
                <w:noProof/>
                <w:color w:val="000000"/>
                <w:sz w:val="28"/>
                <w:szCs w:val="28"/>
              </w:rPr>
              <mc:AlternateContent>
                <mc:Choice Requires="wps">
                  <w:drawing>
                    <wp:anchor distT="0" distB="0" distL="114300" distR="114300" simplePos="0" relativeHeight="251651072" behindDoc="0" locked="0" layoutInCell="1" allowOverlap="1">
                      <wp:simplePos x="0" y="0"/>
                      <wp:positionH relativeFrom="column">
                        <wp:posOffset>8572500</wp:posOffset>
                      </wp:positionH>
                      <wp:positionV relativeFrom="paragraph">
                        <wp:posOffset>-450850</wp:posOffset>
                      </wp:positionV>
                      <wp:extent cx="1143000" cy="457200"/>
                      <wp:effectExtent l="6985" t="7620" r="254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D49" w:rsidRPr="00F84F20" w:rsidRDefault="00861D49" w:rsidP="00367838">
                                  <w:pPr>
                                    <w:snapToGrid w:val="0"/>
                                    <w:rPr>
                                      <w:rFonts w:ascii="標楷體" w:eastAsia="標楷體" w:hAnsi="標楷體"/>
                                      <w:sz w:val="36"/>
                                      <w:szCs w:val="36"/>
                                    </w:rPr>
                                  </w:pPr>
                                  <w:r w:rsidRPr="00F84F20">
                                    <w:rPr>
                                      <w:rFonts w:ascii="標楷體" w:eastAsia="標楷體" w:hAnsi="標楷體" w:hint="eastAsia"/>
                                      <w:sz w:val="36"/>
                                      <w:szCs w:val="36"/>
                                    </w:rPr>
                                    <w:t>附</w:t>
                                  </w:r>
                                  <w:r>
                                    <w:rPr>
                                      <w:rFonts w:ascii="標楷體" w:eastAsia="標楷體" w:hAnsi="標楷體" w:hint="eastAsia"/>
                                      <w:sz w:val="36"/>
                                      <w:szCs w:val="36"/>
                                    </w:rPr>
                                    <w:t>表</w:t>
                                  </w:r>
                                  <w:r w:rsidRPr="00F84F20">
                                    <w:rPr>
                                      <w:rFonts w:ascii="標楷體" w:eastAsia="標楷體" w:hAnsi="標楷體" w:hint="eastAsia"/>
                                      <w:sz w:val="36"/>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675pt;margin-top:-35.5pt;width:90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jokgIAADMFAAAOAAAAZHJzL2Uyb0RvYy54bWysVNuO2yAQfa/Uf0C8Z22nTja21lntpakq&#10;bS/Sbj+AAI5RMVAgsber/nsHSNKkfamq5sEBZjgzZ+YMV9djL9GOWye0anBxkWPEFdVMqE2Dvzyt&#10;JguMnCeKEakVb/Azd/h6+frV1WBqPtWdloxbBCDK1YNpcOe9qbPM0Y73xF1owxUYW2174mFrNxmz&#10;ZAD0XmbTPJ9ng7bMWE25c3B6n4x4GfHbllP/qW0d90g2GHLz8Wvjdx2+2fKK1BtLTCfoPg3yD1n0&#10;RCgIeoS6J56grRV/QPWCWu106y+o7jPdtoLyyAHYFPlvbB47YnjkAsVx5lgm9/9g6cfdZ4sEg95h&#10;pEgPLXrio0e3ekTTUJ3BuBqcHg24+RGOg2dg6syDpl8dUvquI2rDb6zVQ8cJg+yKcDM7uZpwXABZ&#10;Dx80gzBk63UEGlvbB0AoBgJ06NLzsTMhFRpCFuWbPAcTBVs5u4TWxxCkPtw21vl3XPcoLBpsofMR&#10;newenA/ZkPrgErPXUrCVkDJu7GZ9Jy3aEVDJKv7SXWk6kk4P4VxyjXjuFEOqgKR0wEzh0gkwgASC&#10;LXCJknipimmZ306ryWq+uJyUq3I2qS7zxSQvqttqnpdVeb/6ETIoyroTjHH1IBQ/yLMo/679+0FJ&#10;wooCRUODq9l0FsmdZb+ntecKlT7W98ytFx6mVYq+wYujE6lD198qBrRJ7YmQaZ2dpx9LBjU4/Meq&#10;RI0EWSSB+HE9RjHOD9Jba/YMorEaegrth5cGFp223zEaYGob7L5tieUYyfcKhFcVZRnGPG6iTjCy&#10;p5b1qYUoClAN9hil5Z1PT8PWWLHpIFKSutI3INZWRB0FVaesgEnYwGRGTvtXJIz+6T56/Xrrlj8B&#10;AAD//wMAUEsDBBQABgAIAAAAIQAg7w9D3QAAAAsBAAAPAAAAZHJzL2Rvd25yZXYueG1sTE/LTsMw&#10;ELwj8Q/WInFBrd1WhSjEqVAFBySoRGjvTrwkKfE6it02/D2bE9xmdkfzyDaj68QZh9B60rCYKxBI&#10;lbct1Rr2ny+zBESIhqzpPKGGHwywya+vMpNaf6EPPBexFmxCITUamhj7VMpQNehMmPseiX9ffnAm&#10;Mh1qaQdzYXPXyaVS99KZljihMT1uG6y+i5Pj3Ocx6Q/l2/b4WtyVx+WO2veEtL69GZ8eQUQc458Y&#10;pvpcHXLuVPoT2SA65qu14jFRw+xhwWCSrFfTqWSkQOaZ/L8h/wUAAP//AwBQSwECLQAUAAYACAAA&#10;ACEAtoM4kv4AAADhAQAAEwAAAAAAAAAAAAAAAAAAAAAAW0NvbnRlbnRfVHlwZXNdLnhtbFBLAQIt&#10;ABQABgAIAAAAIQA4/SH/1gAAAJQBAAALAAAAAAAAAAAAAAAAAC8BAABfcmVscy8ucmVsc1BLAQIt&#10;ABQABgAIAAAAIQAXlgjokgIAADMFAAAOAAAAAAAAAAAAAAAAAC4CAABkcnMvZTJvRG9jLnhtbFBL&#10;AQItABQABgAIAAAAIQAg7w9D3QAAAAsBAAAPAAAAAAAAAAAAAAAAAOwEAABkcnMvZG93bnJldi54&#10;bWxQSwUGAAAAAAQABADzAAAA9gUAAAAA&#10;" stroked="f">
                      <v:fill opacity="0"/>
                      <v:textbox>
                        <w:txbxContent>
                          <w:p w:rsidR="00861D49" w:rsidRPr="00F84F20" w:rsidRDefault="00861D49" w:rsidP="00367838">
                            <w:pPr>
                              <w:snapToGrid w:val="0"/>
                              <w:rPr>
                                <w:rFonts w:ascii="標楷體" w:eastAsia="標楷體" w:hAnsi="標楷體"/>
                                <w:sz w:val="36"/>
                                <w:szCs w:val="36"/>
                              </w:rPr>
                            </w:pPr>
                            <w:r w:rsidRPr="00F84F20">
                              <w:rPr>
                                <w:rFonts w:ascii="標楷體" w:eastAsia="標楷體" w:hAnsi="標楷體" w:hint="eastAsia"/>
                                <w:sz w:val="36"/>
                                <w:szCs w:val="36"/>
                              </w:rPr>
                              <w:t>附</w:t>
                            </w:r>
                            <w:r>
                              <w:rPr>
                                <w:rFonts w:ascii="標楷體" w:eastAsia="標楷體" w:hAnsi="標楷體" w:hint="eastAsia"/>
                                <w:sz w:val="36"/>
                                <w:szCs w:val="36"/>
                              </w:rPr>
                              <w:t>表</w:t>
                            </w:r>
                            <w:r w:rsidRPr="00F84F20">
                              <w:rPr>
                                <w:rFonts w:ascii="標楷體" w:eastAsia="標楷體" w:hAnsi="標楷體" w:hint="eastAsia"/>
                                <w:sz w:val="36"/>
                                <w:szCs w:val="36"/>
                              </w:rPr>
                              <w:t>1</w:t>
                            </w:r>
                          </w:p>
                        </w:txbxContent>
                      </v:textbox>
                    </v:shape>
                  </w:pict>
                </mc:Fallback>
              </mc:AlternateContent>
            </w:r>
            <w:r w:rsidR="00367838" w:rsidRPr="00D76504">
              <w:rPr>
                <w:rFonts w:ascii="標楷體" w:eastAsia="標楷體" w:hAnsi="標楷體" w:hint="eastAsia"/>
                <w:color w:val="000000"/>
                <w:sz w:val="28"/>
                <w:szCs w:val="28"/>
              </w:rPr>
              <w:t>組  別</w:t>
            </w:r>
          </w:p>
        </w:tc>
        <w:tc>
          <w:tcPr>
            <w:tcW w:w="8460" w:type="dxa"/>
            <w:shd w:val="clear" w:color="auto" w:fill="auto"/>
          </w:tcPr>
          <w:p w:rsidR="00367838" w:rsidRPr="00D76504" w:rsidRDefault="00367838" w:rsidP="00BA4645">
            <w:pPr>
              <w:snapToGrid w:val="0"/>
              <w:spacing w:line="500" w:lineRule="atLeast"/>
              <w:jc w:val="center"/>
              <w:rPr>
                <w:rFonts w:ascii="標楷體" w:eastAsia="標楷體" w:hAnsi="標楷體"/>
                <w:color w:val="000000"/>
                <w:sz w:val="28"/>
                <w:szCs w:val="28"/>
              </w:rPr>
            </w:pPr>
            <w:r w:rsidRPr="00D76504">
              <w:rPr>
                <w:rFonts w:ascii="標楷體" w:eastAsia="標楷體" w:hAnsi="標楷體" w:hint="eastAsia"/>
                <w:color w:val="000000"/>
                <w:sz w:val="28"/>
                <w:szCs w:val="28"/>
              </w:rPr>
              <w:t>工    作    項    目</w:t>
            </w:r>
          </w:p>
        </w:tc>
      </w:tr>
      <w:tr w:rsidR="00367838" w:rsidRPr="00D76504">
        <w:tc>
          <w:tcPr>
            <w:tcW w:w="1908" w:type="dxa"/>
            <w:shd w:val="clear" w:color="auto" w:fill="auto"/>
          </w:tcPr>
          <w:p w:rsidR="00367838" w:rsidRPr="00D76504" w:rsidRDefault="00367838" w:rsidP="001C32AF">
            <w:pPr>
              <w:snapToGrid w:val="0"/>
              <w:spacing w:line="500" w:lineRule="atLeast"/>
              <w:rPr>
                <w:rFonts w:ascii="標楷體" w:eastAsia="標楷體" w:hAnsi="標楷體"/>
                <w:color w:val="000000"/>
                <w:sz w:val="28"/>
                <w:szCs w:val="28"/>
              </w:rPr>
            </w:pPr>
            <w:r w:rsidRPr="00D76504">
              <w:rPr>
                <w:rFonts w:ascii="標楷體" w:eastAsia="標楷體" w:hAnsi="標楷體" w:hint="eastAsia"/>
                <w:color w:val="000000"/>
                <w:sz w:val="28"/>
                <w:szCs w:val="28"/>
              </w:rPr>
              <w:t>減災</w:t>
            </w:r>
            <w:r w:rsidR="001C32AF" w:rsidRPr="00D76504">
              <w:rPr>
                <w:rFonts w:ascii="標楷體" w:eastAsia="標楷體" w:hAnsi="標楷體" w:hint="eastAsia"/>
                <w:color w:val="000000"/>
                <w:sz w:val="28"/>
                <w:szCs w:val="28"/>
              </w:rPr>
              <w:t>規劃</w:t>
            </w:r>
            <w:r w:rsidRPr="00D76504">
              <w:rPr>
                <w:rFonts w:ascii="標楷體" w:eastAsia="標楷體" w:hAnsi="標楷體" w:hint="eastAsia"/>
                <w:color w:val="000000"/>
                <w:sz w:val="28"/>
                <w:szCs w:val="28"/>
              </w:rPr>
              <w:t>組</w:t>
            </w:r>
          </w:p>
        </w:tc>
        <w:tc>
          <w:tcPr>
            <w:tcW w:w="8460" w:type="dxa"/>
            <w:shd w:val="clear" w:color="auto" w:fill="auto"/>
          </w:tcPr>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執行本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災害防救會報決議事項。</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研擬災害防救政策、推動重大災害防救措施。</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擬定與修訂地區災害防救計畫。</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辦理</w:t>
            </w:r>
            <w:r w:rsidR="00574E11" w:rsidRPr="00D76504">
              <w:rPr>
                <w:rFonts w:ascii="標楷體" w:eastAsia="標楷體" w:hAnsi="標楷體" w:hint="eastAsia"/>
                <w:color w:val="000000"/>
                <w:sz w:val="28"/>
                <w:szCs w:val="28"/>
              </w:rPr>
              <w:t>臺東縣災害防救辦公室交辦</w:t>
            </w:r>
            <w:r w:rsidRPr="00D76504">
              <w:rPr>
                <w:rFonts w:ascii="標楷體" w:eastAsia="標楷體" w:hAnsi="標楷體"/>
                <w:color w:val="000000"/>
                <w:sz w:val="28"/>
                <w:szCs w:val="28"/>
              </w:rPr>
              <w:t>事宜。</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災害防救相關法規之制（訂）定之建議。</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規劃本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水災、颱風、地震、海嘯、核能災害、土石流及坡地災害防災策略。</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水災、颱風、地震、海嘯、核能災害、土石流及坡地災害辨識、危險度評估及災害境況模擬。</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規劃本防災據點、</w:t>
            </w:r>
            <w:r w:rsidR="00F61570" w:rsidRPr="00D76504">
              <w:rPr>
                <w:rFonts w:ascii="標楷體" w:eastAsia="標楷體" w:hAnsi="標楷體" w:hint="eastAsia"/>
                <w:color w:val="000000"/>
                <w:sz w:val="28"/>
                <w:szCs w:val="28"/>
              </w:rPr>
              <w:t>避</w:t>
            </w:r>
            <w:r w:rsidRPr="00D76504">
              <w:rPr>
                <w:rFonts w:ascii="標楷體" w:eastAsia="標楷體" w:hAnsi="標楷體"/>
                <w:color w:val="000000"/>
                <w:sz w:val="28"/>
                <w:szCs w:val="28"/>
              </w:rPr>
              <w:t>災等相關事項。</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規劃民眾、社區、學校、公民營機關（構）防災教育政策。</w:t>
            </w:r>
          </w:p>
          <w:p w:rsidR="00367838" w:rsidRPr="00D76504" w:rsidRDefault="00110410" w:rsidP="00A30AAA">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規劃</w:t>
            </w:r>
            <w:r w:rsidR="00367838" w:rsidRPr="00D76504">
              <w:rPr>
                <w:rFonts w:ascii="標楷體" w:eastAsia="標楷體" w:hAnsi="標楷體"/>
                <w:color w:val="000000"/>
                <w:sz w:val="28"/>
                <w:szCs w:val="28"/>
              </w:rPr>
              <w:t>推動防災日及防災月活動。</w:t>
            </w:r>
          </w:p>
          <w:p w:rsidR="00367838" w:rsidRPr="00D76504" w:rsidRDefault="00367838" w:rsidP="00A30AAA">
            <w:pPr>
              <w:numPr>
                <w:ilvl w:val="0"/>
                <w:numId w:val="4"/>
              </w:numPr>
              <w:snapToGrid w:val="0"/>
              <w:spacing w:line="400" w:lineRule="atLeast"/>
              <w:rPr>
                <w:rFonts w:ascii="標楷體" w:eastAsia="標楷體" w:hAnsi="標楷體"/>
                <w:color w:val="000000"/>
                <w:sz w:val="28"/>
                <w:szCs w:val="28"/>
                <w:u w:val="single"/>
              </w:rPr>
            </w:pPr>
            <w:r w:rsidRPr="00D76504">
              <w:rPr>
                <w:rFonts w:ascii="標楷體" w:eastAsia="標楷體" w:hAnsi="標楷體"/>
                <w:color w:val="000000"/>
                <w:sz w:val="28"/>
                <w:szCs w:val="28"/>
              </w:rPr>
              <w:t>老舊建築物、重要公共建築物與災害防救設施、設備之檢查、補強、維護機能之改善。</w:t>
            </w:r>
          </w:p>
          <w:p w:rsidR="00D76504" w:rsidRPr="00347A6E" w:rsidRDefault="00367838" w:rsidP="00D76504">
            <w:pPr>
              <w:numPr>
                <w:ilvl w:val="0"/>
                <w:numId w:val="4"/>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其他有關本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減災等災害防救事項之協調、整合、規劃。</w:t>
            </w:r>
          </w:p>
        </w:tc>
      </w:tr>
      <w:tr w:rsidR="00367838" w:rsidRPr="00D76504">
        <w:tc>
          <w:tcPr>
            <w:tcW w:w="1908" w:type="dxa"/>
            <w:shd w:val="clear" w:color="auto" w:fill="auto"/>
          </w:tcPr>
          <w:p w:rsidR="00367838" w:rsidRPr="00D76504" w:rsidRDefault="00367838" w:rsidP="00BA4645">
            <w:pPr>
              <w:snapToGrid w:val="0"/>
              <w:spacing w:line="500" w:lineRule="atLeast"/>
              <w:rPr>
                <w:rFonts w:ascii="標楷體" w:eastAsia="標楷體" w:hAnsi="標楷體"/>
                <w:color w:val="000000"/>
                <w:sz w:val="28"/>
                <w:szCs w:val="28"/>
              </w:rPr>
            </w:pPr>
            <w:r w:rsidRPr="00D76504">
              <w:rPr>
                <w:rFonts w:ascii="標楷體" w:eastAsia="標楷體" w:hAnsi="標楷體" w:hint="eastAsia"/>
                <w:color w:val="000000"/>
                <w:sz w:val="28"/>
                <w:szCs w:val="28"/>
              </w:rPr>
              <w:t>整備應變組</w:t>
            </w:r>
          </w:p>
        </w:tc>
        <w:tc>
          <w:tcPr>
            <w:tcW w:w="8460" w:type="dxa"/>
            <w:shd w:val="clear" w:color="auto" w:fill="auto"/>
          </w:tcPr>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執行本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災害防救會報決議事項。</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協助本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各</w:t>
            </w:r>
            <w:r w:rsidR="00A30AAA" w:rsidRPr="00D76504">
              <w:rPr>
                <w:rFonts w:ascii="標楷體" w:eastAsia="標楷體" w:hAnsi="標楷體"/>
                <w:color w:val="000000"/>
                <w:sz w:val="28"/>
                <w:szCs w:val="28"/>
              </w:rPr>
              <w:t>課室</w:t>
            </w:r>
            <w:r w:rsidRPr="00D76504">
              <w:rPr>
                <w:rFonts w:ascii="標楷體" w:eastAsia="標楷體" w:hAnsi="標楷體"/>
                <w:color w:val="000000"/>
                <w:sz w:val="28"/>
                <w:szCs w:val="28"/>
              </w:rPr>
              <w:t>災害整備與應變作業之標準作業流程。</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災害整備及應變業務之協調與整合。</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平時安全與重大災害防治應變訓練之規劃。</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本</w:t>
            </w:r>
            <w:r w:rsidR="002754D3"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防救災資源物資整備與管理之規劃。</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規劃辦理年度大型災害防救演習。</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辦理災害應變中心災情分析與防救災策略作為，供指揮官決策參裁建議。</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水災、颱風、土石流、坡地災害、地震、海嘯</w:t>
            </w:r>
            <w:r w:rsidR="00514016" w:rsidRPr="00D76504">
              <w:rPr>
                <w:rFonts w:ascii="標楷體" w:eastAsia="標楷體" w:hAnsi="標楷體" w:hint="eastAsia"/>
                <w:color w:val="000000"/>
                <w:sz w:val="28"/>
                <w:szCs w:val="28"/>
              </w:rPr>
              <w:t>等各類</w:t>
            </w:r>
            <w:r w:rsidRPr="00D76504">
              <w:rPr>
                <w:rFonts w:ascii="標楷體" w:eastAsia="標楷體" w:hAnsi="標楷體"/>
                <w:color w:val="000000"/>
                <w:sz w:val="28"/>
                <w:szCs w:val="28"/>
              </w:rPr>
              <w:t>災害整備應變計畫規劃與督導。</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搶救機具整備及應變計畫。</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農林漁牧業災害整備應變計畫規劃。</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維生管線災害整備與應變規劃。</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災害災民安置收容救濟政策與計畫之擬訂。</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大規模災害避難疏散安置之規劃。</w:t>
            </w:r>
          </w:p>
          <w:p w:rsidR="00367838" w:rsidRPr="00D76504" w:rsidRDefault="00367838" w:rsidP="00A30AAA">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規劃民力動員與災區治安維護。</w:t>
            </w:r>
          </w:p>
          <w:p w:rsidR="00D76504" w:rsidRPr="00D76504" w:rsidRDefault="00F65E48" w:rsidP="00D76504">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hint="eastAsia"/>
                <w:color w:val="000000"/>
                <w:sz w:val="28"/>
                <w:szCs w:val="28"/>
              </w:rPr>
              <w:t>辦理路燈維護相關事項</w:t>
            </w:r>
            <w:r w:rsidRPr="00D76504">
              <w:rPr>
                <w:rFonts w:ascii="標楷體" w:eastAsia="標楷體" w:hAnsi="標楷體"/>
                <w:color w:val="000000"/>
                <w:sz w:val="28"/>
                <w:szCs w:val="28"/>
              </w:rPr>
              <w:t>。</w:t>
            </w:r>
          </w:p>
          <w:p w:rsidR="00D76504" w:rsidRPr="00347A6E" w:rsidRDefault="00367838" w:rsidP="00D76504">
            <w:pPr>
              <w:numPr>
                <w:ilvl w:val="0"/>
                <w:numId w:val="5"/>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其他有關本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整備、應變等災害防救事項之協調、整合與規劃。</w:t>
            </w:r>
          </w:p>
        </w:tc>
      </w:tr>
      <w:tr w:rsidR="00367838" w:rsidRPr="00D76504">
        <w:tc>
          <w:tcPr>
            <w:tcW w:w="1908" w:type="dxa"/>
            <w:shd w:val="clear" w:color="auto" w:fill="auto"/>
          </w:tcPr>
          <w:p w:rsidR="00367838" w:rsidRPr="00D76504" w:rsidRDefault="000220E9" w:rsidP="00BA4645">
            <w:pPr>
              <w:snapToGrid w:val="0"/>
              <w:spacing w:line="500" w:lineRule="atLeast"/>
              <w:rPr>
                <w:rFonts w:ascii="標楷體" w:eastAsia="標楷體" w:hAnsi="標楷體"/>
                <w:color w:val="000000"/>
                <w:sz w:val="28"/>
                <w:szCs w:val="28"/>
              </w:rPr>
            </w:pPr>
            <w:r w:rsidRPr="00D76504">
              <w:rPr>
                <w:rFonts w:ascii="標楷體" w:eastAsia="標楷體" w:hAnsi="標楷體" w:hint="eastAsia"/>
                <w:color w:val="000000"/>
                <w:sz w:val="28"/>
                <w:szCs w:val="28"/>
              </w:rPr>
              <w:lastRenderedPageBreak/>
              <w:t>復原重建</w:t>
            </w:r>
            <w:r w:rsidR="00367838" w:rsidRPr="00D76504">
              <w:rPr>
                <w:rFonts w:ascii="標楷體" w:eastAsia="標楷體" w:hAnsi="標楷體" w:hint="eastAsia"/>
                <w:color w:val="000000"/>
                <w:sz w:val="28"/>
                <w:szCs w:val="28"/>
              </w:rPr>
              <w:t>組</w:t>
            </w:r>
          </w:p>
        </w:tc>
        <w:tc>
          <w:tcPr>
            <w:tcW w:w="8460" w:type="dxa"/>
            <w:shd w:val="clear" w:color="auto" w:fill="auto"/>
          </w:tcPr>
          <w:p w:rsidR="00367838" w:rsidRPr="00D76504" w:rsidRDefault="00367838" w:rsidP="00A30AAA">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執行本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災害防救會報決議事項。</w:t>
            </w:r>
          </w:p>
          <w:p w:rsidR="00367838" w:rsidRPr="00D76504" w:rsidRDefault="00367838" w:rsidP="00A30AAA">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災情、災區民眾需求之調查、統計、評估及分析。</w:t>
            </w:r>
          </w:p>
          <w:p w:rsidR="00367838" w:rsidRPr="00D76504" w:rsidRDefault="00367838" w:rsidP="00A30AAA">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災後勘災調查與復原重建之規劃、推動。</w:t>
            </w:r>
          </w:p>
          <w:p w:rsidR="00367838" w:rsidRPr="00D76504" w:rsidRDefault="00367838" w:rsidP="00A30AAA">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協助本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各</w:t>
            </w:r>
            <w:r w:rsidR="00A30AAA" w:rsidRPr="00D76504">
              <w:rPr>
                <w:rFonts w:ascii="標楷體" w:eastAsia="標楷體" w:hAnsi="標楷體"/>
                <w:color w:val="000000"/>
                <w:sz w:val="28"/>
                <w:szCs w:val="28"/>
              </w:rPr>
              <w:t>課室</w:t>
            </w:r>
            <w:r w:rsidRPr="00D76504">
              <w:rPr>
                <w:rFonts w:ascii="標楷體" w:eastAsia="標楷體" w:hAnsi="標楷體"/>
                <w:color w:val="000000"/>
                <w:sz w:val="28"/>
                <w:szCs w:val="28"/>
              </w:rPr>
              <w:t>規劃災後復原重建之標準作業流程。</w:t>
            </w:r>
          </w:p>
          <w:p w:rsidR="00367838" w:rsidRPr="00D76504" w:rsidRDefault="00367838" w:rsidP="00A30AAA">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災後衛生醫療、防疫及心理輔導。</w:t>
            </w:r>
          </w:p>
          <w:p w:rsidR="00367838" w:rsidRPr="00D76504" w:rsidRDefault="00367838" w:rsidP="00A30AAA">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捐贈物資、款項之分配與管理及救助金之發放。</w:t>
            </w:r>
          </w:p>
          <w:p w:rsidR="00367838" w:rsidRPr="00D76504" w:rsidRDefault="00367838" w:rsidP="00A30AAA">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環境消毒與廢棄物之清除及處理。</w:t>
            </w:r>
          </w:p>
          <w:p w:rsidR="00367838" w:rsidRPr="00D76504" w:rsidRDefault="00367838" w:rsidP="00A30AAA">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標楷體" w:eastAsia="標楷體" w:hAnsi="標楷體" w:cs="Times New Roman"/>
                <w:color w:val="000000"/>
                <w:sz w:val="28"/>
                <w:szCs w:val="28"/>
              </w:rPr>
            </w:pPr>
            <w:r w:rsidRPr="00D76504">
              <w:rPr>
                <w:rFonts w:ascii="標楷體" w:eastAsia="標楷體" w:hAnsi="標楷體" w:cs="Times New Roman"/>
                <w:color w:val="000000"/>
                <w:sz w:val="28"/>
                <w:szCs w:val="28"/>
              </w:rPr>
              <w:t>傷亡者之善後照料、災區民眾之安置及災區秩序之維持</w:t>
            </w:r>
            <w:r w:rsidR="00A30AAA" w:rsidRPr="00D76504">
              <w:rPr>
                <w:rFonts w:ascii="標楷體" w:eastAsia="標楷體" w:hAnsi="標楷體" w:cs="Times New Roman"/>
                <w:color w:val="000000"/>
                <w:sz w:val="28"/>
                <w:szCs w:val="28"/>
              </w:rPr>
              <w:t>。</w:t>
            </w:r>
          </w:p>
          <w:p w:rsidR="00367838" w:rsidRPr="00D76504" w:rsidRDefault="00367838" w:rsidP="00A30AAA">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rPr>
                <w:rFonts w:ascii="標楷體" w:eastAsia="標楷體" w:hAnsi="標楷體" w:cs="Times New Roman"/>
                <w:color w:val="000000"/>
                <w:sz w:val="28"/>
                <w:szCs w:val="28"/>
              </w:rPr>
            </w:pPr>
            <w:r w:rsidRPr="00D76504">
              <w:rPr>
                <w:rFonts w:ascii="標楷體" w:eastAsia="標楷體" w:hAnsi="標楷體" w:cs="Times New Roman"/>
                <w:color w:val="000000"/>
                <w:sz w:val="28"/>
                <w:szCs w:val="28"/>
              </w:rPr>
              <w:t>協調國軍單位協助本</w:t>
            </w:r>
            <w:r w:rsidR="00A350D7" w:rsidRPr="00D76504">
              <w:rPr>
                <w:rFonts w:ascii="標楷體" w:eastAsia="標楷體" w:hAnsi="標楷體" w:cs="Times New Roman" w:hint="eastAsia"/>
                <w:color w:val="000000"/>
                <w:sz w:val="28"/>
                <w:szCs w:val="28"/>
              </w:rPr>
              <w:t>市</w:t>
            </w:r>
            <w:r w:rsidRPr="00D76504">
              <w:rPr>
                <w:rFonts w:ascii="標楷體" w:eastAsia="標楷體" w:hAnsi="標楷體" w:cs="Times New Roman"/>
                <w:color w:val="000000"/>
                <w:sz w:val="28"/>
                <w:szCs w:val="28"/>
              </w:rPr>
              <w:t>從事復原重建工作。</w:t>
            </w:r>
          </w:p>
          <w:p w:rsidR="00D76504" w:rsidRPr="00347A6E" w:rsidRDefault="00367838" w:rsidP="00D76504">
            <w:pPr>
              <w:numPr>
                <w:ilvl w:val="0"/>
                <w:numId w:val="6"/>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其他有關本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災後復原重建等災害防救事項之協調、整合、規劃。</w:t>
            </w:r>
          </w:p>
        </w:tc>
      </w:tr>
      <w:tr w:rsidR="00367838" w:rsidRPr="00D76504">
        <w:tc>
          <w:tcPr>
            <w:tcW w:w="1908" w:type="dxa"/>
            <w:shd w:val="clear" w:color="auto" w:fill="auto"/>
          </w:tcPr>
          <w:p w:rsidR="00367838" w:rsidRPr="00D76504" w:rsidRDefault="005E3081" w:rsidP="00BA4645">
            <w:pPr>
              <w:snapToGrid w:val="0"/>
              <w:spacing w:line="500" w:lineRule="atLeast"/>
              <w:rPr>
                <w:rFonts w:ascii="標楷體" w:eastAsia="標楷體" w:hAnsi="標楷體"/>
                <w:color w:val="000000"/>
                <w:sz w:val="28"/>
                <w:szCs w:val="28"/>
              </w:rPr>
            </w:pPr>
            <w:r w:rsidRPr="00D76504">
              <w:rPr>
                <w:rFonts w:ascii="標楷體" w:eastAsia="標楷體" w:hAnsi="標楷體" w:hint="eastAsia"/>
                <w:color w:val="000000"/>
                <w:sz w:val="28"/>
                <w:szCs w:val="28"/>
              </w:rPr>
              <w:t>資通管考</w:t>
            </w:r>
            <w:r w:rsidR="00367838" w:rsidRPr="00D76504">
              <w:rPr>
                <w:rFonts w:ascii="標楷體" w:eastAsia="標楷體" w:hAnsi="標楷體" w:hint="eastAsia"/>
                <w:color w:val="000000"/>
                <w:sz w:val="28"/>
                <w:szCs w:val="28"/>
              </w:rPr>
              <w:t>組</w:t>
            </w:r>
          </w:p>
        </w:tc>
        <w:tc>
          <w:tcPr>
            <w:tcW w:w="8460" w:type="dxa"/>
            <w:shd w:val="clear" w:color="auto" w:fill="auto"/>
          </w:tcPr>
          <w:p w:rsidR="00367838" w:rsidRPr="00D76504" w:rsidRDefault="00367838" w:rsidP="00A30AAA">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執行本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災害防救會報決議事項。</w:t>
            </w:r>
          </w:p>
          <w:p w:rsidR="00367838" w:rsidRPr="00D76504" w:rsidRDefault="00367838" w:rsidP="00A30AAA">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災害防救會報之規劃與辦理。</w:t>
            </w:r>
          </w:p>
          <w:p w:rsidR="00367838" w:rsidRPr="00D76504" w:rsidRDefault="00367838" w:rsidP="00A30AAA">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辦理本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防救災資（通）訊系統相關業務之規劃、測試與教育訓練。</w:t>
            </w:r>
          </w:p>
          <w:p w:rsidR="00230D27" w:rsidRPr="00D76504" w:rsidRDefault="00367838" w:rsidP="00230D27">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災害防救會報結合民防與全民防衛動員準備體系之聯繫窗口及推動相關業務。</w:t>
            </w:r>
          </w:p>
          <w:p w:rsidR="00230D27" w:rsidRPr="00D76504" w:rsidRDefault="00230D27" w:rsidP="00A30AAA">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配合臺東縣災害防救辦公室辦理災害預警、監測、通報及決策系統之推動。</w:t>
            </w:r>
          </w:p>
          <w:p w:rsidR="00230D27" w:rsidRPr="00D76504" w:rsidRDefault="00230D27" w:rsidP="00230D27">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辦理臺東縣災害防救辦公室交辦事項。</w:t>
            </w:r>
          </w:p>
          <w:p w:rsidR="00A30AAA" w:rsidRPr="00D76504" w:rsidRDefault="00367838" w:rsidP="00A30AAA">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辦理</w:t>
            </w:r>
            <w:r w:rsidR="006D0B40" w:rsidRPr="00D76504">
              <w:rPr>
                <w:rFonts w:ascii="標楷體" w:eastAsia="標楷體" w:hAnsi="標楷體" w:hint="eastAsia"/>
                <w:color w:val="000000"/>
                <w:sz w:val="28"/>
                <w:szCs w:val="28"/>
              </w:rPr>
              <w:t>中央及</w:t>
            </w:r>
            <w:r w:rsidR="001D7181" w:rsidRPr="00D76504">
              <w:rPr>
                <w:rFonts w:ascii="標楷體" w:eastAsia="標楷體" w:hAnsi="標楷體" w:hint="eastAsia"/>
                <w:color w:val="000000"/>
                <w:sz w:val="28"/>
                <w:szCs w:val="28"/>
              </w:rPr>
              <w:t>臺東縣</w:t>
            </w:r>
            <w:r w:rsidR="00A30AAA" w:rsidRPr="00D76504">
              <w:rPr>
                <w:rFonts w:ascii="標楷體" w:eastAsia="標楷體" w:hAnsi="標楷體"/>
                <w:color w:val="000000"/>
                <w:sz w:val="28"/>
                <w:szCs w:val="28"/>
              </w:rPr>
              <w:t>災害防救辦公室年度災害防救業務訪評</w:t>
            </w:r>
          </w:p>
          <w:p w:rsidR="00D76504" w:rsidRPr="00347A6E" w:rsidRDefault="00367838" w:rsidP="00D76504">
            <w:pPr>
              <w:numPr>
                <w:ilvl w:val="0"/>
                <w:numId w:val="7"/>
              </w:numPr>
              <w:snapToGrid w:val="0"/>
              <w:spacing w:line="400" w:lineRule="atLeast"/>
              <w:rPr>
                <w:rFonts w:ascii="標楷體" w:eastAsia="標楷體" w:hAnsi="標楷體"/>
                <w:color w:val="000000"/>
                <w:sz w:val="28"/>
                <w:szCs w:val="28"/>
              </w:rPr>
            </w:pPr>
            <w:r w:rsidRPr="00D76504">
              <w:rPr>
                <w:rFonts w:ascii="標楷體" w:eastAsia="標楷體" w:hAnsi="標楷體"/>
                <w:color w:val="000000"/>
                <w:sz w:val="28"/>
                <w:szCs w:val="28"/>
              </w:rPr>
              <w:t>其他有關本</w:t>
            </w:r>
            <w:r w:rsidR="00A350D7" w:rsidRPr="00D76504">
              <w:rPr>
                <w:rFonts w:ascii="標楷體" w:eastAsia="標楷體" w:hAnsi="標楷體" w:hint="eastAsia"/>
                <w:color w:val="000000"/>
                <w:sz w:val="28"/>
                <w:szCs w:val="28"/>
              </w:rPr>
              <w:t>市</w:t>
            </w:r>
            <w:r w:rsidRPr="00D76504">
              <w:rPr>
                <w:rFonts w:ascii="標楷體" w:eastAsia="標楷體" w:hAnsi="標楷體"/>
                <w:color w:val="000000"/>
                <w:sz w:val="28"/>
                <w:szCs w:val="28"/>
              </w:rPr>
              <w:t>災害防救資（通）訊協調、整合。</w:t>
            </w:r>
          </w:p>
        </w:tc>
      </w:tr>
    </w:tbl>
    <w:p w:rsidR="00B5219C" w:rsidRPr="00D76504" w:rsidRDefault="00B5219C" w:rsidP="002D27C0">
      <w:pPr>
        <w:snapToGrid w:val="0"/>
        <w:spacing w:line="500" w:lineRule="atLeast"/>
        <w:rPr>
          <w:rFonts w:ascii="標楷體" w:eastAsia="標楷體" w:hAnsi="標楷體"/>
          <w:sz w:val="28"/>
          <w:szCs w:val="28"/>
        </w:rPr>
      </w:pPr>
    </w:p>
    <w:p w:rsidR="00B037FD" w:rsidRDefault="00B037FD" w:rsidP="002D27C0">
      <w:pPr>
        <w:snapToGrid w:val="0"/>
        <w:spacing w:line="500" w:lineRule="atLeast"/>
      </w:pPr>
    </w:p>
    <w:p w:rsidR="00B037FD" w:rsidRDefault="00B037FD" w:rsidP="002D27C0">
      <w:pPr>
        <w:snapToGrid w:val="0"/>
        <w:spacing w:line="500" w:lineRule="atLeast"/>
      </w:pPr>
    </w:p>
    <w:p w:rsidR="00B037FD" w:rsidRDefault="00B037FD" w:rsidP="002D27C0">
      <w:pPr>
        <w:snapToGrid w:val="0"/>
        <w:spacing w:line="500" w:lineRule="atLeast"/>
      </w:pPr>
    </w:p>
    <w:p w:rsidR="00B037FD" w:rsidRDefault="00B037FD" w:rsidP="002D27C0">
      <w:pPr>
        <w:snapToGrid w:val="0"/>
        <w:spacing w:line="500" w:lineRule="atLeast"/>
      </w:pPr>
    </w:p>
    <w:p w:rsidR="00B037FD" w:rsidRDefault="00B037FD" w:rsidP="002D27C0">
      <w:pPr>
        <w:snapToGrid w:val="0"/>
        <w:spacing w:line="500" w:lineRule="atLeast"/>
      </w:pPr>
    </w:p>
    <w:sectPr w:rsidR="00B037FD" w:rsidSect="00D76504">
      <w:footerReference w:type="even" r:id="rId7"/>
      <w:pgSz w:w="11906" w:h="16838" w:code="9"/>
      <w:pgMar w:top="567" w:right="851" w:bottom="851" w:left="851" w:header="794" w:footer="79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80" w:rsidRDefault="003F2480">
      <w:r>
        <w:separator/>
      </w:r>
    </w:p>
  </w:endnote>
  <w:endnote w:type="continuationSeparator" w:id="0">
    <w:p w:rsidR="003F2480" w:rsidRDefault="003F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49" w:rsidRDefault="00861D49" w:rsidP="00865B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61D49" w:rsidRDefault="00861D4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80" w:rsidRDefault="003F2480">
      <w:r>
        <w:separator/>
      </w:r>
    </w:p>
  </w:footnote>
  <w:footnote w:type="continuationSeparator" w:id="0">
    <w:p w:rsidR="003F2480" w:rsidRDefault="003F2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D26"/>
    <w:multiLevelType w:val="hybridMultilevel"/>
    <w:tmpl w:val="AA1A10CA"/>
    <w:lvl w:ilvl="0" w:tplc="51221FC2">
      <w:start w:val="1"/>
      <w:numFmt w:val="taiwaneseCountingThousand"/>
      <w:pStyle w:val="a"/>
      <w:lvlText w:val="(%1)"/>
      <w:lvlJc w:val="left"/>
      <w:pPr>
        <w:tabs>
          <w:tab w:val="num" w:pos="624"/>
        </w:tabs>
        <w:ind w:left="624" w:hanging="511"/>
      </w:pPr>
      <w:rPr>
        <w:rFonts w:eastAsia="標楷體" w:hint="eastAsia"/>
        <w:spacing w:val="-10"/>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E92D6B"/>
    <w:multiLevelType w:val="hybridMultilevel"/>
    <w:tmpl w:val="4B0C9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97921"/>
    <w:multiLevelType w:val="hybridMultilevel"/>
    <w:tmpl w:val="BD420F92"/>
    <w:lvl w:ilvl="0" w:tplc="A41437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5D548B"/>
    <w:multiLevelType w:val="hybridMultilevel"/>
    <w:tmpl w:val="C464ACE2"/>
    <w:lvl w:ilvl="0" w:tplc="FB7C70F4">
      <w:start w:val="1"/>
      <w:numFmt w:val="decimal"/>
      <w:lvlText w:val="%1."/>
      <w:lvlJc w:val="left"/>
      <w:pPr>
        <w:ind w:left="480" w:hanging="48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3D16C9"/>
    <w:multiLevelType w:val="hybridMultilevel"/>
    <w:tmpl w:val="A484DD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4D0C2A"/>
    <w:multiLevelType w:val="hybridMultilevel"/>
    <w:tmpl w:val="C84CA4FC"/>
    <w:lvl w:ilvl="0" w:tplc="868644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966E8D"/>
    <w:multiLevelType w:val="multilevel"/>
    <w:tmpl w:val="4DC04618"/>
    <w:lvl w:ilvl="0">
      <w:start w:val="1"/>
      <w:numFmt w:val="decimal"/>
      <w:lvlText w:val="%1."/>
      <w:lvlJc w:val="left"/>
      <w:pPr>
        <w:ind w:left="480" w:hanging="480"/>
      </w:pPr>
      <w:rPr>
        <w:rFonts w:ascii="Times New Roman" w:hAnsi="Times New Roman" w:cs="Times New Roman" w:hint="default"/>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FBA214C"/>
    <w:multiLevelType w:val="hybridMultilevel"/>
    <w:tmpl w:val="70E0DE3E"/>
    <w:lvl w:ilvl="0" w:tplc="49B40AF4">
      <w:start w:val="1"/>
      <w:numFmt w:val="taiwaneseCountingThousand"/>
      <w:lvlText w:val="%1、"/>
      <w:lvlJc w:val="left"/>
      <w:pPr>
        <w:ind w:left="991" w:hanging="72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8" w15:restartNumberingAfterBreak="0">
    <w:nsid w:val="305B4633"/>
    <w:multiLevelType w:val="hybridMultilevel"/>
    <w:tmpl w:val="2836F772"/>
    <w:lvl w:ilvl="0" w:tplc="5E5C69CC">
      <w:start w:val="1"/>
      <w:numFmt w:val="decimal"/>
      <w:lvlText w:val="%1."/>
      <w:lvlJc w:val="left"/>
      <w:pPr>
        <w:ind w:left="480" w:hanging="48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A41EAC"/>
    <w:multiLevelType w:val="hybridMultilevel"/>
    <w:tmpl w:val="31A8782E"/>
    <w:lvl w:ilvl="0" w:tplc="096E29BC">
      <w:start w:val="1"/>
      <w:numFmt w:val="upperLetter"/>
      <w:pStyle w:val="1"/>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3D3656"/>
    <w:multiLevelType w:val="hybridMultilevel"/>
    <w:tmpl w:val="67D263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3377FC"/>
    <w:multiLevelType w:val="hybridMultilevel"/>
    <w:tmpl w:val="4DC04618"/>
    <w:lvl w:ilvl="0" w:tplc="5468A2E2">
      <w:start w:val="1"/>
      <w:numFmt w:val="decimal"/>
      <w:lvlText w:val="%1."/>
      <w:lvlJc w:val="left"/>
      <w:pPr>
        <w:ind w:left="480" w:hanging="48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404C1C"/>
    <w:multiLevelType w:val="hybridMultilevel"/>
    <w:tmpl w:val="2C343440"/>
    <w:lvl w:ilvl="0" w:tplc="094058FA">
      <w:start w:val="1"/>
      <w:numFmt w:val="decimal"/>
      <w:lvlText w:val="%1."/>
      <w:lvlJc w:val="left"/>
      <w:pPr>
        <w:ind w:left="480" w:hanging="48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6C03C3"/>
    <w:multiLevelType w:val="hybridMultilevel"/>
    <w:tmpl w:val="EE90A572"/>
    <w:lvl w:ilvl="0" w:tplc="79147C2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5"/>
  </w:num>
  <w:num w:numId="4">
    <w:abstractNumId w:val="11"/>
  </w:num>
  <w:num w:numId="5">
    <w:abstractNumId w:val="8"/>
  </w:num>
  <w:num w:numId="6">
    <w:abstractNumId w:val="3"/>
  </w:num>
  <w:num w:numId="7">
    <w:abstractNumId w:val="12"/>
  </w:num>
  <w:num w:numId="8">
    <w:abstractNumId w:val="2"/>
  </w:num>
  <w:num w:numId="9">
    <w:abstractNumId w:val="4"/>
  </w:num>
  <w:num w:numId="10">
    <w:abstractNumId w:val="7"/>
  </w:num>
  <w:num w:numId="11">
    <w:abstractNumId w:val="1"/>
  </w:num>
  <w:num w:numId="12">
    <w:abstractNumId w:val="13"/>
  </w:num>
  <w:num w:numId="13">
    <w:abstractNumId w:val="10"/>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E0"/>
    <w:rsid w:val="000003C8"/>
    <w:rsid w:val="00001188"/>
    <w:rsid w:val="00002162"/>
    <w:rsid w:val="000027A9"/>
    <w:rsid w:val="00003184"/>
    <w:rsid w:val="000035D2"/>
    <w:rsid w:val="0000785D"/>
    <w:rsid w:val="000124B9"/>
    <w:rsid w:val="00017E16"/>
    <w:rsid w:val="0002069B"/>
    <w:rsid w:val="00020E03"/>
    <w:rsid w:val="000212B3"/>
    <w:rsid w:val="00021EC5"/>
    <w:rsid w:val="000220E9"/>
    <w:rsid w:val="000226A8"/>
    <w:rsid w:val="000240D4"/>
    <w:rsid w:val="00024F86"/>
    <w:rsid w:val="000259F3"/>
    <w:rsid w:val="00026B2B"/>
    <w:rsid w:val="000301DD"/>
    <w:rsid w:val="000323A9"/>
    <w:rsid w:val="00033D2E"/>
    <w:rsid w:val="000359A5"/>
    <w:rsid w:val="000404E8"/>
    <w:rsid w:val="0004137C"/>
    <w:rsid w:val="0004276E"/>
    <w:rsid w:val="0004516A"/>
    <w:rsid w:val="0004554D"/>
    <w:rsid w:val="00061C8F"/>
    <w:rsid w:val="00062666"/>
    <w:rsid w:val="00062867"/>
    <w:rsid w:val="00063DC0"/>
    <w:rsid w:val="0006431E"/>
    <w:rsid w:val="00065A12"/>
    <w:rsid w:val="00070429"/>
    <w:rsid w:val="00071917"/>
    <w:rsid w:val="000734E1"/>
    <w:rsid w:val="00074946"/>
    <w:rsid w:val="000756BC"/>
    <w:rsid w:val="00077BE5"/>
    <w:rsid w:val="00083D98"/>
    <w:rsid w:val="00087708"/>
    <w:rsid w:val="00091932"/>
    <w:rsid w:val="000919CE"/>
    <w:rsid w:val="00092694"/>
    <w:rsid w:val="00092D49"/>
    <w:rsid w:val="00095237"/>
    <w:rsid w:val="00096BDE"/>
    <w:rsid w:val="000A091F"/>
    <w:rsid w:val="000A27AC"/>
    <w:rsid w:val="000A4189"/>
    <w:rsid w:val="000A70A6"/>
    <w:rsid w:val="000B208E"/>
    <w:rsid w:val="000B4190"/>
    <w:rsid w:val="000B4A53"/>
    <w:rsid w:val="000B5472"/>
    <w:rsid w:val="000B59E0"/>
    <w:rsid w:val="000C00EC"/>
    <w:rsid w:val="000C2F0C"/>
    <w:rsid w:val="000C30D0"/>
    <w:rsid w:val="000C46B4"/>
    <w:rsid w:val="000C61D5"/>
    <w:rsid w:val="000D2844"/>
    <w:rsid w:val="000D2AE4"/>
    <w:rsid w:val="000D5F01"/>
    <w:rsid w:val="000D69EB"/>
    <w:rsid w:val="000E114B"/>
    <w:rsid w:val="000E393B"/>
    <w:rsid w:val="000E39BD"/>
    <w:rsid w:val="000E61BC"/>
    <w:rsid w:val="000E7248"/>
    <w:rsid w:val="000F0EFC"/>
    <w:rsid w:val="000F4058"/>
    <w:rsid w:val="000F4EF6"/>
    <w:rsid w:val="000F5ECB"/>
    <w:rsid w:val="000F5F32"/>
    <w:rsid w:val="000F7951"/>
    <w:rsid w:val="001004FF"/>
    <w:rsid w:val="00101258"/>
    <w:rsid w:val="00101A74"/>
    <w:rsid w:val="00104E55"/>
    <w:rsid w:val="00105589"/>
    <w:rsid w:val="001061CC"/>
    <w:rsid w:val="00110410"/>
    <w:rsid w:val="00111B6A"/>
    <w:rsid w:val="001142EE"/>
    <w:rsid w:val="00114D8B"/>
    <w:rsid w:val="00115980"/>
    <w:rsid w:val="0011685B"/>
    <w:rsid w:val="001201FF"/>
    <w:rsid w:val="00121FFB"/>
    <w:rsid w:val="00122A60"/>
    <w:rsid w:val="00122CDD"/>
    <w:rsid w:val="00126F2A"/>
    <w:rsid w:val="00136A6A"/>
    <w:rsid w:val="00136EF9"/>
    <w:rsid w:val="00137EA3"/>
    <w:rsid w:val="00140CAF"/>
    <w:rsid w:val="00145B06"/>
    <w:rsid w:val="00147F32"/>
    <w:rsid w:val="0015155A"/>
    <w:rsid w:val="001553A1"/>
    <w:rsid w:val="001553F5"/>
    <w:rsid w:val="00155E44"/>
    <w:rsid w:val="00156B49"/>
    <w:rsid w:val="001656F1"/>
    <w:rsid w:val="00165A10"/>
    <w:rsid w:val="00166715"/>
    <w:rsid w:val="00167C56"/>
    <w:rsid w:val="001704D1"/>
    <w:rsid w:val="00170920"/>
    <w:rsid w:val="00171B2E"/>
    <w:rsid w:val="00174F83"/>
    <w:rsid w:val="00175A5A"/>
    <w:rsid w:val="001831BE"/>
    <w:rsid w:val="001843A3"/>
    <w:rsid w:val="0018608B"/>
    <w:rsid w:val="001914D7"/>
    <w:rsid w:val="00191741"/>
    <w:rsid w:val="00194906"/>
    <w:rsid w:val="00197180"/>
    <w:rsid w:val="001A29E6"/>
    <w:rsid w:val="001A3985"/>
    <w:rsid w:val="001A491B"/>
    <w:rsid w:val="001A4CC6"/>
    <w:rsid w:val="001A5741"/>
    <w:rsid w:val="001A7D6F"/>
    <w:rsid w:val="001B5144"/>
    <w:rsid w:val="001B5B02"/>
    <w:rsid w:val="001C0CD8"/>
    <w:rsid w:val="001C2FF5"/>
    <w:rsid w:val="001C32AF"/>
    <w:rsid w:val="001C6961"/>
    <w:rsid w:val="001C782A"/>
    <w:rsid w:val="001D3AC8"/>
    <w:rsid w:val="001D3E85"/>
    <w:rsid w:val="001D453B"/>
    <w:rsid w:val="001D7006"/>
    <w:rsid w:val="001D7181"/>
    <w:rsid w:val="001E0149"/>
    <w:rsid w:val="001E0690"/>
    <w:rsid w:val="001E0A3E"/>
    <w:rsid w:val="001E17C2"/>
    <w:rsid w:val="001E24ED"/>
    <w:rsid w:val="001E602E"/>
    <w:rsid w:val="001E7A23"/>
    <w:rsid w:val="001E7BE4"/>
    <w:rsid w:val="001F04B3"/>
    <w:rsid w:val="001F2361"/>
    <w:rsid w:val="001F4284"/>
    <w:rsid w:val="00211192"/>
    <w:rsid w:val="0021305A"/>
    <w:rsid w:val="00213F6C"/>
    <w:rsid w:val="002156EE"/>
    <w:rsid w:val="00216265"/>
    <w:rsid w:val="002200DB"/>
    <w:rsid w:val="0022380D"/>
    <w:rsid w:val="002238C6"/>
    <w:rsid w:val="002244C7"/>
    <w:rsid w:val="0023025D"/>
    <w:rsid w:val="00230D27"/>
    <w:rsid w:val="00232272"/>
    <w:rsid w:val="002330CC"/>
    <w:rsid w:val="00233BC5"/>
    <w:rsid w:val="00235D8A"/>
    <w:rsid w:val="00240483"/>
    <w:rsid w:val="00240875"/>
    <w:rsid w:val="00242555"/>
    <w:rsid w:val="00243422"/>
    <w:rsid w:val="002443BC"/>
    <w:rsid w:val="00244AA2"/>
    <w:rsid w:val="002470F5"/>
    <w:rsid w:val="002474CF"/>
    <w:rsid w:val="0025031B"/>
    <w:rsid w:val="002522FA"/>
    <w:rsid w:val="00257884"/>
    <w:rsid w:val="00263A7B"/>
    <w:rsid w:val="0026521F"/>
    <w:rsid w:val="0026693E"/>
    <w:rsid w:val="00271310"/>
    <w:rsid w:val="00274C87"/>
    <w:rsid w:val="002754D3"/>
    <w:rsid w:val="00277726"/>
    <w:rsid w:val="00277942"/>
    <w:rsid w:val="00277C66"/>
    <w:rsid w:val="002809BF"/>
    <w:rsid w:val="0028201E"/>
    <w:rsid w:val="002827DC"/>
    <w:rsid w:val="002827F8"/>
    <w:rsid w:val="0028354D"/>
    <w:rsid w:val="00291ABC"/>
    <w:rsid w:val="002936AD"/>
    <w:rsid w:val="002A2448"/>
    <w:rsid w:val="002A5AAC"/>
    <w:rsid w:val="002B2992"/>
    <w:rsid w:val="002B316C"/>
    <w:rsid w:val="002B648F"/>
    <w:rsid w:val="002C1263"/>
    <w:rsid w:val="002C1857"/>
    <w:rsid w:val="002C39E4"/>
    <w:rsid w:val="002C481F"/>
    <w:rsid w:val="002C6818"/>
    <w:rsid w:val="002C7364"/>
    <w:rsid w:val="002D0A3E"/>
    <w:rsid w:val="002D27C0"/>
    <w:rsid w:val="002D304E"/>
    <w:rsid w:val="002D4337"/>
    <w:rsid w:val="002D5CDA"/>
    <w:rsid w:val="002D600E"/>
    <w:rsid w:val="002E0524"/>
    <w:rsid w:val="002E1B9F"/>
    <w:rsid w:val="002E2321"/>
    <w:rsid w:val="002E2536"/>
    <w:rsid w:val="002E29E4"/>
    <w:rsid w:val="002E3C3E"/>
    <w:rsid w:val="002E5CA9"/>
    <w:rsid w:val="002E6506"/>
    <w:rsid w:val="002E69F6"/>
    <w:rsid w:val="002E6B2F"/>
    <w:rsid w:val="002F24BE"/>
    <w:rsid w:val="00300230"/>
    <w:rsid w:val="00300B0A"/>
    <w:rsid w:val="00311DF5"/>
    <w:rsid w:val="00314986"/>
    <w:rsid w:val="00317E12"/>
    <w:rsid w:val="0032074C"/>
    <w:rsid w:val="00321FE7"/>
    <w:rsid w:val="003244F6"/>
    <w:rsid w:val="00324596"/>
    <w:rsid w:val="003302FE"/>
    <w:rsid w:val="003346AB"/>
    <w:rsid w:val="0033648B"/>
    <w:rsid w:val="00336CAB"/>
    <w:rsid w:val="0034063A"/>
    <w:rsid w:val="003416B3"/>
    <w:rsid w:val="003444B6"/>
    <w:rsid w:val="00344B23"/>
    <w:rsid w:val="00347A6E"/>
    <w:rsid w:val="003528A8"/>
    <w:rsid w:val="00354E4E"/>
    <w:rsid w:val="00360C01"/>
    <w:rsid w:val="00360E1F"/>
    <w:rsid w:val="0036226C"/>
    <w:rsid w:val="00365C11"/>
    <w:rsid w:val="00367838"/>
    <w:rsid w:val="00367944"/>
    <w:rsid w:val="00374D28"/>
    <w:rsid w:val="003819B9"/>
    <w:rsid w:val="00381D70"/>
    <w:rsid w:val="0039009F"/>
    <w:rsid w:val="003955FC"/>
    <w:rsid w:val="003A3541"/>
    <w:rsid w:val="003B2297"/>
    <w:rsid w:val="003B2C0F"/>
    <w:rsid w:val="003B6679"/>
    <w:rsid w:val="003B7230"/>
    <w:rsid w:val="003C16AF"/>
    <w:rsid w:val="003C1FF7"/>
    <w:rsid w:val="003C5227"/>
    <w:rsid w:val="003C5D65"/>
    <w:rsid w:val="003C6511"/>
    <w:rsid w:val="003D1802"/>
    <w:rsid w:val="003D5628"/>
    <w:rsid w:val="003E0F42"/>
    <w:rsid w:val="003E4543"/>
    <w:rsid w:val="003E6621"/>
    <w:rsid w:val="003E666E"/>
    <w:rsid w:val="003F0DF2"/>
    <w:rsid w:val="003F2480"/>
    <w:rsid w:val="003F292B"/>
    <w:rsid w:val="003F3F8F"/>
    <w:rsid w:val="003F44F4"/>
    <w:rsid w:val="003F4EB3"/>
    <w:rsid w:val="00403176"/>
    <w:rsid w:val="00403AEC"/>
    <w:rsid w:val="00407095"/>
    <w:rsid w:val="00413A37"/>
    <w:rsid w:val="004153E8"/>
    <w:rsid w:val="00416498"/>
    <w:rsid w:val="00417E08"/>
    <w:rsid w:val="004221C8"/>
    <w:rsid w:val="00423876"/>
    <w:rsid w:val="004317FB"/>
    <w:rsid w:val="004403AA"/>
    <w:rsid w:val="0044157A"/>
    <w:rsid w:val="004420D7"/>
    <w:rsid w:val="0044444B"/>
    <w:rsid w:val="00450FC2"/>
    <w:rsid w:val="004524D2"/>
    <w:rsid w:val="0045342E"/>
    <w:rsid w:val="00454AF0"/>
    <w:rsid w:val="00454CB7"/>
    <w:rsid w:val="004551AD"/>
    <w:rsid w:val="00455B3C"/>
    <w:rsid w:val="00456960"/>
    <w:rsid w:val="00456A6D"/>
    <w:rsid w:val="004600A9"/>
    <w:rsid w:val="004600FC"/>
    <w:rsid w:val="00460E90"/>
    <w:rsid w:val="0046278A"/>
    <w:rsid w:val="0046424C"/>
    <w:rsid w:val="00464B13"/>
    <w:rsid w:val="00472244"/>
    <w:rsid w:val="00474E9F"/>
    <w:rsid w:val="004817FA"/>
    <w:rsid w:val="00482801"/>
    <w:rsid w:val="00490E9A"/>
    <w:rsid w:val="0049292D"/>
    <w:rsid w:val="004931F3"/>
    <w:rsid w:val="00494FCF"/>
    <w:rsid w:val="00497030"/>
    <w:rsid w:val="004A1071"/>
    <w:rsid w:val="004A554F"/>
    <w:rsid w:val="004B139C"/>
    <w:rsid w:val="004B15F8"/>
    <w:rsid w:val="004B27A3"/>
    <w:rsid w:val="004B295C"/>
    <w:rsid w:val="004B2B6A"/>
    <w:rsid w:val="004B4C66"/>
    <w:rsid w:val="004C28EF"/>
    <w:rsid w:val="004C49DF"/>
    <w:rsid w:val="004C64B0"/>
    <w:rsid w:val="004C6CAB"/>
    <w:rsid w:val="004D1BFF"/>
    <w:rsid w:val="004D3A6F"/>
    <w:rsid w:val="004D3FB8"/>
    <w:rsid w:val="004D5C6F"/>
    <w:rsid w:val="004D6FB4"/>
    <w:rsid w:val="004E03DE"/>
    <w:rsid w:val="004E28B2"/>
    <w:rsid w:val="004E2D9A"/>
    <w:rsid w:val="004E32A1"/>
    <w:rsid w:val="004E5967"/>
    <w:rsid w:val="004F283D"/>
    <w:rsid w:val="004F2C4C"/>
    <w:rsid w:val="004F6C0F"/>
    <w:rsid w:val="004F7D98"/>
    <w:rsid w:val="005006D6"/>
    <w:rsid w:val="005016FD"/>
    <w:rsid w:val="005054E6"/>
    <w:rsid w:val="00506FA6"/>
    <w:rsid w:val="00510781"/>
    <w:rsid w:val="005110FF"/>
    <w:rsid w:val="00511404"/>
    <w:rsid w:val="00514016"/>
    <w:rsid w:val="00515A68"/>
    <w:rsid w:val="00517074"/>
    <w:rsid w:val="00520776"/>
    <w:rsid w:val="00520AF9"/>
    <w:rsid w:val="00523C9A"/>
    <w:rsid w:val="00523F5D"/>
    <w:rsid w:val="005261AF"/>
    <w:rsid w:val="00526E7D"/>
    <w:rsid w:val="00531724"/>
    <w:rsid w:val="00534541"/>
    <w:rsid w:val="00536F6C"/>
    <w:rsid w:val="00540035"/>
    <w:rsid w:val="00541F68"/>
    <w:rsid w:val="005420C3"/>
    <w:rsid w:val="0054564F"/>
    <w:rsid w:val="005478FB"/>
    <w:rsid w:val="00550626"/>
    <w:rsid w:val="005520A6"/>
    <w:rsid w:val="00553F09"/>
    <w:rsid w:val="005547E4"/>
    <w:rsid w:val="005577AF"/>
    <w:rsid w:val="0055796D"/>
    <w:rsid w:val="00557F07"/>
    <w:rsid w:val="00565E3A"/>
    <w:rsid w:val="00567C26"/>
    <w:rsid w:val="00570135"/>
    <w:rsid w:val="00573B89"/>
    <w:rsid w:val="00574E11"/>
    <w:rsid w:val="005802F4"/>
    <w:rsid w:val="00581CAA"/>
    <w:rsid w:val="005825C4"/>
    <w:rsid w:val="0058425E"/>
    <w:rsid w:val="0059090E"/>
    <w:rsid w:val="005936A7"/>
    <w:rsid w:val="005A3734"/>
    <w:rsid w:val="005A386B"/>
    <w:rsid w:val="005A502B"/>
    <w:rsid w:val="005B0292"/>
    <w:rsid w:val="005B0EF5"/>
    <w:rsid w:val="005B2CEC"/>
    <w:rsid w:val="005B4442"/>
    <w:rsid w:val="005B60E1"/>
    <w:rsid w:val="005B7C06"/>
    <w:rsid w:val="005C066B"/>
    <w:rsid w:val="005C0A9D"/>
    <w:rsid w:val="005C2C14"/>
    <w:rsid w:val="005C4E2B"/>
    <w:rsid w:val="005D16D5"/>
    <w:rsid w:val="005D1CB3"/>
    <w:rsid w:val="005D1E17"/>
    <w:rsid w:val="005D25E0"/>
    <w:rsid w:val="005D4560"/>
    <w:rsid w:val="005D7818"/>
    <w:rsid w:val="005D7ED5"/>
    <w:rsid w:val="005E2C88"/>
    <w:rsid w:val="005E3081"/>
    <w:rsid w:val="005E3492"/>
    <w:rsid w:val="005E44DE"/>
    <w:rsid w:val="005E58D2"/>
    <w:rsid w:val="005E6F27"/>
    <w:rsid w:val="005F1760"/>
    <w:rsid w:val="005F1EAB"/>
    <w:rsid w:val="005F2888"/>
    <w:rsid w:val="005F5723"/>
    <w:rsid w:val="005F640D"/>
    <w:rsid w:val="00600D88"/>
    <w:rsid w:val="00601582"/>
    <w:rsid w:val="006036D1"/>
    <w:rsid w:val="00605E72"/>
    <w:rsid w:val="0060720A"/>
    <w:rsid w:val="00611279"/>
    <w:rsid w:val="00611950"/>
    <w:rsid w:val="00615856"/>
    <w:rsid w:val="00615EFF"/>
    <w:rsid w:val="006200E6"/>
    <w:rsid w:val="00621A96"/>
    <w:rsid w:val="006248A2"/>
    <w:rsid w:val="00626B9F"/>
    <w:rsid w:val="00627CA4"/>
    <w:rsid w:val="0063064D"/>
    <w:rsid w:val="006312A9"/>
    <w:rsid w:val="006324C3"/>
    <w:rsid w:val="00632DC7"/>
    <w:rsid w:val="00637440"/>
    <w:rsid w:val="00640F1E"/>
    <w:rsid w:val="006430EC"/>
    <w:rsid w:val="00646CC5"/>
    <w:rsid w:val="00647DCE"/>
    <w:rsid w:val="006543AA"/>
    <w:rsid w:val="00654A64"/>
    <w:rsid w:val="00655FA9"/>
    <w:rsid w:val="0066243B"/>
    <w:rsid w:val="00667831"/>
    <w:rsid w:val="006702BC"/>
    <w:rsid w:val="00671C82"/>
    <w:rsid w:val="00672A43"/>
    <w:rsid w:val="006759B4"/>
    <w:rsid w:val="006764A5"/>
    <w:rsid w:val="00681BCE"/>
    <w:rsid w:val="006857FB"/>
    <w:rsid w:val="0068798B"/>
    <w:rsid w:val="006923A3"/>
    <w:rsid w:val="00693FFC"/>
    <w:rsid w:val="006A1DFA"/>
    <w:rsid w:val="006A3367"/>
    <w:rsid w:val="006A36E0"/>
    <w:rsid w:val="006A3B15"/>
    <w:rsid w:val="006A4EE8"/>
    <w:rsid w:val="006A6C64"/>
    <w:rsid w:val="006A71C1"/>
    <w:rsid w:val="006B1D83"/>
    <w:rsid w:val="006B272C"/>
    <w:rsid w:val="006B45E9"/>
    <w:rsid w:val="006B54B5"/>
    <w:rsid w:val="006B54DA"/>
    <w:rsid w:val="006B79C1"/>
    <w:rsid w:val="006C1835"/>
    <w:rsid w:val="006C4C08"/>
    <w:rsid w:val="006D0B40"/>
    <w:rsid w:val="006D15A4"/>
    <w:rsid w:val="006D33D3"/>
    <w:rsid w:val="006E0370"/>
    <w:rsid w:val="006E06BF"/>
    <w:rsid w:val="006E16D6"/>
    <w:rsid w:val="006E1A13"/>
    <w:rsid w:val="006E31C1"/>
    <w:rsid w:val="006E3D41"/>
    <w:rsid w:val="006E6533"/>
    <w:rsid w:val="006F36E7"/>
    <w:rsid w:val="006F5031"/>
    <w:rsid w:val="006F5E5F"/>
    <w:rsid w:val="006F7198"/>
    <w:rsid w:val="007028A1"/>
    <w:rsid w:val="00704FB0"/>
    <w:rsid w:val="00705211"/>
    <w:rsid w:val="00706C1A"/>
    <w:rsid w:val="00707BA3"/>
    <w:rsid w:val="007146C9"/>
    <w:rsid w:val="00715CAB"/>
    <w:rsid w:val="00721427"/>
    <w:rsid w:val="00742591"/>
    <w:rsid w:val="007446FB"/>
    <w:rsid w:val="00754336"/>
    <w:rsid w:val="00754654"/>
    <w:rsid w:val="00754807"/>
    <w:rsid w:val="00755F49"/>
    <w:rsid w:val="00757B05"/>
    <w:rsid w:val="00767040"/>
    <w:rsid w:val="007719B4"/>
    <w:rsid w:val="00771C2A"/>
    <w:rsid w:val="00773FEF"/>
    <w:rsid w:val="007745AB"/>
    <w:rsid w:val="007814C4"/>
    <w:rsid w:val="00782311"/>
    <w:rsid w:val="007839E9"/>
    <w:rsid w:val="007845D3"/>
    <w:rsid w:val="00787350"/>
    <w:rsid w:val="00787383"/>
    <w:rsid w:val="00787EE4"/>
    <w:rsid w:val="00792341"/>
    <w:rsid w:val="00792F7F"/>
    <w:rsid w:val="007A60FE"/>
    <w:rsid w:val="007B266B"/>
    <w:rsid w:val="007B2F65"/>
    <w:rsid w:val="007B326A"/>
    <w:rsid w:val="007B33E0"/>
    <w:rsid w:val="007B4D9F"/>
    <w:rsid w:val="007C102C"/>
    <w:rsid w:val="007C21C6"/>
    <w:rsid w:val="007C2AA9"/>
    <w:rsid w:val="007C6180"/>
    <w:rsid w:val="007C62F7"/>
    <w:rsid w:val="007C6A48"/>
    <w:rsid w:val="007C6C73"/>
    <w:rsid w:val="007D79E9"/>
    <w:rsid w:val="007E267D"/>
    <w:rsid w:val="007E2D54"/>
    <w:rsid w:val="007E5E4D"/>
    <w:rsid w:val="007E7B61"/>
    <w:rsid w:val="007F2C78"/>
    <w:rsid w:val="007F4CC5"/>
    <w:rsid w:val="007F4DED"/>
    <w:rsid w:val="007F696F"/>
    <w:rsid w:val="007F6C86"/>
    <w:rsid w:val="007F7786"/>
    <w:rsid w:val="008025D1"/>
    <w:rsid w:val="00805B8C"/>
    <w:rsid w:val="008110B3"/>
    <w:rsid w:val="008145F0"/>
    <w:rsid w:val="008169B9"/>
    <w:rsid w:val="008234D4"/>
    <w:rsid w:val="00827785"/>
    <w:rsid w:val="00830F39"/>
    <w:rsid w:val="00837008"/>
    <w:rsid w:val="00837165"/>
    <w:rsid w:val="008400D5"/>
    <w:rsid w:val="008413C2"/>
    <w:rsid w:val="00841787"/>
    <w:rsid w:val="0084185E"/>
    <w:rsid w:val="00842B22"/>
    <w:rsid w:val="00842D31"/>
    <w:rsid w:val="00842E54"/>
    <w:rsid w:val="008454BC"/>
    <w:rsid w:val="00854CE6"/>
    <w:rsid w:val="008573E6"/>
    <w:rsid w:val="00857650"/>
    <w:rsid w:val="0086056D"/>
    <w:rsid w:val="00861D49"/>
    <w:rsid w:val="008624E6"/>
    <w:rsid w:val="0086413B"/>
    <w:rsid w:val="00865B67"/>
    <w:rsid w:val="00867C35"/>
    <w:rsid w:val="008740C4"/>
    <w:rsid w:val="008776D2"/>
    <w:rsid w:val="008815AE"/>
    <w:rsid w:val="0088213E"/>
    <w:rsid w:val="00885675"/>
    <w:rsid w:val="0088786F"/>
    <w:rsid w:val="00890330"/>
    <w:rsid w:val="00890AD5"/>
    <w:rsid w:val="00890C2F"/>
    <w:rsid w:val="00894225"/>
    <w:rsid w:val="00894D8A"/>
    <w:rsid w:val="008A048A"/>
    <w:rsid w:val="008A26CE"/>
    <w:rsid w:val="008A5402"/>
    <w:rsid w:val="008A772E"/>
    <w:rsid w:val="008A7BD6"/>
    <w:rsid w:val="008B0831"/>
    <w:rsid w:val="008B0A31"/>
    <w:rsid w:val="008B3068"/>
    <w:rsid w:val="008B633E"/>
    <w:rsid w:val="008B6FC9"/>
    <w:rsid w:val="008B718E"/>
    <w:rsid w:val="008C0929"/>
    <w:rsid w:val="008C582F"/>
    <w:rsid w:val="008D2900"/>
    <w:rsid w:val="008D3CCC"/>
    <w:rsid w:val="008D41CF"/>
    <w:rsid w:val="008D466B"/>
    <w:rsid w:val="008D5523"/>
    <w:rsid w:val="008E19D0"/>
    <w:rsid w:val="008E19DE"/>
    <w:rsid w:val="008E2E38"/>
    <w:rsid w:val="008E3D47"/>
    <w:rsid w:val="008E61EE"/>
    <w:rsid w:val="008F1024"/>
    <w:rsid w:val="008F66B3"/>
    <w:rsid w:val="0090127D"/>
    <w:rsid w:val="0090244F"/>
    <w:rsid w:val="0090330A"/>
    <w:rsid w:val="00906841"/>
    <w:rsid w:val="00906E60"/>
    <w:rsid w:val="00907CA7"/>
    <w:rsid w:val="00910177"/>
    <w:rsid w:val="009107F6"/>
    <w:rsid w:val="0091258B"/>
    <w:rsid w:val="009130C0"/>
    <w:rsid w:val="00913970"/>
    <w:rsid w:val="00914C2E"/>
    <w:rsid w:val="00914D9E"/>
    <w:rsid w:val="00916494"/>
    <w:rsid w:val="009174FA"/>
    <w:rsid w:val="009215AF"/>
    <w:rsid w:val="00922701"/>
    <w:rsid w:val="00927A9E"/>
    <w:rsid w:val="009309E8"/>
    <w:rsid w:val="00931099"/>
    <w:rsid w:val="00931B69"/>
    <w:rsid w:val="00931C98"/>
    <w:rsid w:val="0093331D"/>
    <w:rsid w:val="009356A7"/>
    <w:rsid w:val="00942B34"/>
    <w:rsid w:val="009442B2"/>
    <w:rsid w:val="00946A47"/>
    <w:rsid w:val="00952855"/>
    <w:rsid w:val="00952999"/>
    <w:rsid w:val="00955C01"/>
    <w:rsid w:val="009617DA"/>
    <w:rsid w:val="00961C00"/>
    <w:rsid w:val="00970E49"/>
    <w:rsid w:val="009777FF"/>
    <w:rsid w:val="009810A4"/>
    <w:rsid w:val="009845F4"/>
    <w:rsid w:val="00985289"/>
    <w:rsid w:val="00985BB3"/>
    <w:rsid w:val="00985FFF"/>
    <w:rsid w:val="009870C1"/>
    <w:rsid w:val="0098776F"/>
    <w:rsid w:val="009913D0"/>
    <w:rsid w:val="0099224C"/>
    <w:rsid w:val="009935F9"/>
    <w:rsid w:val="00995140"/>
    <w:rsid w:val="009A4F6C"/>
    <w:rsid w:val="009A7CB7"/>
    <w:rsid w:val="009B0012"/>
    <w:rsid w:val="009B3683"/>
    <w:rsid w:val="009C028F"/>
    <w:rsid w:val="009C208C"/>
    <w:rsid w:val="009C2399"/>
    <w:rsid w:val="009C2E7B"/>
    <w:rsid w:val="009D09C5"/>
    <w:rsid w:val="009D2B49"/>
    <w:rsid w:val="009D6B85"/>
    <w:rsid w:val="009E0308"/>
    <w:rsid w:val="009E2531"/>
    <w:rsid w:val="009E639C"/>
    <w:rsid w:val="009F00F5"/>
    <w:rsid w:val="009F2D66"/>
    <w:rsid w:val="009F3E7E"/>
    <w:rsid w:val="009F4F90"/>
    <w:rsid w:val="009F4FCD"/>
    <w:rsid w:val="009F5D0D"/>
    <w:rsid w:val="009F6608"/>
    <w:rsid w:val="009F695C"/>
    <w:rsid w:val="009F6BA4"/>
    <w:rsid w:val="009F6DB3"/>
    <w:rsid w:val="00A017D6"/>
    <w:rsid w:val="00A03BE2"/>
    <w:rsid w:val="00A04277"/>
    <w:rsid w:val="00A066E7"/>
    <w:rsid w:val="00A07AF9"/>
    <w:rsid w:val="00A10AFD"/>
    <w:rsid w:val="00A20552"/>
    <w:rsid w:val="00A22894"/>
    <w:rsid w:val="00A22F33"/>
    <w:rsid w:val="00A245FB"/>
    <w:rsid w:val="00A27C56"/>
    <w:rsid w:val="00A306FC"/>
    <w:rsid w:val="00A30AAA"/>
    <w:rsid w:val="00A315FB"/>
    <w:rsid w:val="00A31691"/>
    <w:rsid w:val="00A32B80"/>
    <w:rsid w:val="00A350D7"/>
    <w:rsid w:val="00A35C27"/>
    <w:rsid w:val="00A36123"/>
    <w:rsid w:val="00A36E02"/>
    <w:rsid w:val="00A37630"/>
    <w:rsid w:val="00A42121"/>
    <w:rsid w:val="00A46ACB"/>
    <w:rsid w:val="00A4712C"/>
    <w:rsid w:val="00A47640"/>
    <w:rsid w:val="00A50C53"/>
    <w:rsid w:val="00A525CE"/>
    <w:rsid w:val="00A54CBC"/>
    <w:rsid w:val="00A57058"/>
    <w:rsid w:val="00A6357B"/>
    <w:rsid w:val="00A661E5"/>
    <w:rsid w:val="00A72A2B"/>
    <w:rsid w:val="00A734FD"/>
    <w:rsid w:val="00A73536"/>
    <w:rsid w:val="00A77AC3"/>
    <w:rsid w:val="00A8755D"/>
    <w:rsid w:val="00A8790C"/>
    <w:rsid w:val="00A91AF4"/>
    <w:rsid w:val="00AA3FC7"/>
    <w:rsid w:val="00AA45B4"/>
    <w:rsid w:val="00AA5D35"/>
    <w:rsid w:val="00AA6A32"/>
    <w:rsid w:val="00AB508A"/>
    <w:rsid w:val="00AB5F08"/>
    <w:rsid w:val="00AB6571"/>
    <w:rsid w:val="00AC1E9D"/>
    <w:rsid w:val="00AC5BEA"/>
    <w:rsid w:val="00AC6113"/>
    <w:rsid w:val="00AC73AF"/>
    <w:rsid w:val="00AC79B1"/>
    <w:rsid w:val="00AD530A"/>
    <w:rsid w:val="00AD58DD"/>
    <w:rsid w:val="00AE2072"/>
    <w:rsid w:val="00AE2789"/>
    <w:rsid w:val="00AE2930"/>
    <w:rsid w:val="00AE392A"/>
    <w:rsid w:val="00AE5776"/>
    <w:rsid w:val="00AE5A71"/>
    <w:rsid w:val="00AF78A9"/>
    <w:rsid w:val="00B01580"/>
    <w:rsid w:val="00B020E1"/>
    <w:rsid w:val="00B034D7"/>
    <w:rsid w:val="00B037FD"/>
    <w:rsid w:val="00B055CF"/>
    <w:rsid w:val="00B06159"/>
    <w:rsid w:val="00B07CD6"/>
    <w:rsid w:val="00B10588"/>
    <w:rsid w:val="00B10918"/>
    <w:rsid w:val="00B13C42"/>
    <w:rsid w:val="00B1535D"/>
    <w:rsid w:val="00B25703"/>
    <w:rsid w:val="00B26E48"/>
    <w:rsid w:val="00B33CE1"/>
    <w:rsid w:val="00B3441F"/>
    <w:rsid w:val="00B35C5B"/>
    <w:rsid w:val="00B37AD9"/>
    <w:rsid w:val="00B37FB7"/>
    <w:rsid w:val="00B41CDF"/>
    <w:rsid w:val="00B41DE3"/>
    <w:rsid w:val="00B42330"/>
    <w:rsid w:val="00B43930"/>
    <w:rsid w:val="00B50C1D"/>
    <w:rsid w:val="00B5219C"/>
    <w:rsid w:val="00B5274B"/>
    <w:rsid w:val="00B53B2E"/>
    <w:rsid w:val="00B54AE6"/>
    <w:rsid w:val="00B551FE"/>
    <w:rsid w:val="00B55605"/>
    <w:rsid w:val="00B70584"/>
    <w:rsid w:val="00B7097A"/>
    <w:rsid w:val="00B823CE"/>
    <w:rsid w:val="00B8457B"/>
    <w:rsid w:val="00B848EE"/>
    <w:rsid w:val="00B85126"/>
    <w:rsid w:val="00B90A4D"/>
    <w:rsid w:val="00B90CD1"/>
    <w:rsid w:val="00B94A96"/>
    <w:rsid w:val="00B97826"/>
    <w:rsid w:val="00BA0547"/>
    <w:rsid w:val="00BA0952"/>
    <w:rsid w:val="00BA3174"/>
    <w:rsid w:val="00BA3204"/>
    <w:rsid w:val="00BA3440"/>
    <w:rsid w:val="00BA4645"/>
    <w:rsid w:val="00BA5205"/>
    <w:rsid w:val="00BA5647"/>
    <w:rsid w:val="00BA5E1D"/>
    <w:rsid w:val="00BB14D1"/>
    <w:rsid w:val="00BB2E1E"/>
    <w:rsid w:val="00BB34C9"/>
    <w:rsid w:val="00BB5E26"/>
    <w:rsid w:val="00BB794C"/>
    <w:rsid w:val="00BC3D08"/>
    <w:rsid w:val="00BC41E4"/>
    <w:rsid w:val="00BC72B7"/>
    <w:rsid w:val="00BC799A"/>
    <w:rsid w:val="00BD26EE"/>
    <w:rsid w:val="00BD4CAE"/>
    <w:rsid w:val="00BD5E64"/>
    <w:rsid w:val="00BD61C0"/>
    <w:rsid w:val="00BE0D25"/>
    <w:rsid w:val="00BE1EFB"/>
    <w:rsid w:val="00BE2782"/>
    <w:rsid w:val="00BE68C1"/>
    <w:rsid w:val="00BE7B18"/>
    <w:rsid w:val="00BF533C"/>
    <w:rsid w:val="00BF5365"/>
    <w:rsid w:val="00BF6C68"/>
    <w:rsid w:val="00C02DB0"/>
    <w:rsid w:val="00C043A3"/>
    <w:rsid w:val="00C0448A"/>
    <w:rsid w:val="00C062B9"/>
    <w:rsid w:val="00C110B9"/>
    <w:rsid w:val="00C14368"/>
    <w:rsid w:val="00C161B3"/>
    <w:rsid w:val="00C1687C"/>
    <w:rsid w:val="00C16D61"/>
    <w:rsid w:val="00C17205"/>
    <w:rsid w:val="00C212B9"/>
    <w:rsid w:val="00C21AA3"/>
    <w:rsid w:val="00C27DD2"/>
    <w:rsid w:val="00C30353"/>
    <w:rsid w:val="00C319DD"/>
    <w:rsid w:val="00C31BFD"/>
    <w:rsid w:val="00C31CB2"/>
    <w:rsid w:val="00C3405F"/>
    <w:rsid w:val="00C34871"/>
    <w:rsid w:val="00C42EA3"/>
    <w:rsid w:val="00C4483E"/>
    <w:rsid w:val="00C4713D"/>
    <w:rsid w:val="00C52010"/>
    <w:rsid w:val="00C525F6"/>
    <w:rsid w:val="00C53A69"/>
    <w:rsid w:val="00C54FEE"/>
    <w:rsid w:val="00C56698"/>
    <w:rsid w:val="00C609F5"/>
    <w:rsid w:val="00C61510"/>
    <w:rsid w:val="00C61B45"/>
    <w:rsid w:val="00C627AE"/>
    <w:rsid w:val="00C66BBB"/>
    <w:rsid w:val="00C709B3"/>
    <w:rsid w:val="00C736A2"/>
    <w:rsid w:val="00C73F8B"/>
    <w:rsid w:val="00C74BCC"/>
    <w:rsid w:val="00C7503B"/>
    <w:rsid w:val="00C85770"/>
    <w:rsid w:val="00C86FE6"/>
    <w:rsid w:val="00C87C30"/>
    <w:rsid w:val="00C91A2D"/>
    <w:rsid w:val="00C93870"/>
    <w:rsid w:val="00C9504B"/>
    <w:rsid w:val="00C9539F"/>
    <w:rsid w:val="00C97DBA"/>
    <w:rsid w:val="00CA0BA1"/>
    <w:rsid w:val="00CA2D57"/>
    <w:rsid w:val="00CA66AD"/>
    <w:rsid w:val="00CA7A8D"/>
    <w:rsid w:val="00CA7B36"/>
    <w:rsid w:val="00CB06DD"/>
    <w:rsid w:val="00CB1A8F"/>
    <w:rsid w:val="00CB2620"/>
    <w:rsid w:val="00CB3152"/>
    <w:rsid w:val="00CB4551"/>
    <w:rsid w:val="00CB5D52"/>
    <w:rsid w:val="00CB782D"/>
    <w:rsid w:val="00CC17D3"/>
    <w:rsid w:val="00CC193A"/>
    <w:rsid w:val="00CC5BFF"/>
    <w:rsid w:val="00CC5FA0"/>
    <w:rsid w:val="00CC6100"/>
    <w:rsid w:val="00CC617E"/>
    <w:rsid w:val="00CD2ECC"/>
    <w:rsid w:val="00CD699D"/>
    <w:rsid w:val="00CD781B"/>
    <w:rsid w:val="00CE03B6"/>
    <w:rsid w:val="00CE16C5"/>
    <w:rsid w:val="00CE20B8"/>
    <w:rsid w:val="00CE529F"/>
    <w:rsid w:val="00CE765E"/>
    <w:rsid w:val="00CF004E"/>
    <w:rsid w:val="00CF3031"/>
    <w:rsid w:val="00CF320E"/>
    <w:rsid w:val="00CF62D5"/>
    <w:rsid w:val="00CF69D5"/>
    <w:rsid w:val="00D01600"/>
    <w:rsid w:val="00D019E6"/>
    <w:rsid w:val="00D038D5"/>
    <w:rsid w:val="00D04E8B"/>
    <w:rsid w:val="00D05229"/>
    <w:rsid w:val="00D05B9D"/>
    <w:rsid w:val="00D067B5"/>
    <w:rsid w:val="00D1442D"/>
    <w:rsid w:val="00D158F0"/>
    <w:rsid w:val="00D20D95"/>
    <w:rsid w:val="00D2233B"/>
    <w:rsid w:val="00D26E97"/>
    <w:rsid w:val="00D26F13"/>
    <w:rsid w:val="00D3193C"/>
    <w:rsid w:val="00D32F8F"/>
    <w:rsid w:val="00D357C4"/>
    <w:rsid w:val="00D404C8"/>
    <w:rsid w:val="00D46C2B"/>
    <w:rsid w:val="00D4780D"/>
    <w:rsid w:val="00D5239F"/>
    <w:rsid w:val="00D52E8A"/>
    <w:rsid w:val="00D539E0"/>
    <w:rsid w:val="00D54522"/>
    <w:rsid w:val="00D56FD2"/>
    <w:rsid w:val="00D57E95"/>
    <w:rsid w:val="00D62A72"/>
    <w:rsid w:val="00D64324"/>
    <w:rsid w:val="00D73AB2"/>
    <w:rsid w:val="00D73FA2"/>
    <w:rsid w:val="00D75E9E"/>
    <w:rsid w:val="00D76504"/>
    <w:rsid w:val="00D80E00"/>
    <w:rsid w:val="00D823B0"/>
    <w:rsid w:val="00D84691"/>
    <w:rsid w:val="00D9347A"/>
    <w:rsid w:val="00D95352"/>
    <w:rsid w:val="00DA4A6F"/>
    <w:rsid w:val="00DB0749"/>
    <w:rsid w:val="00DB0960"/>
    <w:rsid w:val="00DB2B79"/>
    <w:rsid w:val="00DB5FEA"/>
    <w:rsid w:val="00DC6CF7"/>
    <w:rsid w:val="00DD2110"/>
    <w:rsid w:val="00DD4CA5"/>
    <w:rsid w:val="00DE0B56"/>
    <w:rsid w:val="00DE33AD"/>
    <w:rsid w:val="00DE44BC"/>
    <w:rsid w:val="00DE4977"/>
    <w:rsid w:val="00DE57F0"/>
    <w:rsid w:val="00DE5F5F"/>
    <w:rsid w:val="00DE6130"/>
    <w:rsid w:val="00DE6828"/>
    <w:rsid w:val="00DE69DD"/>
    <w:rsid w:val="00DE776F"/>
    <w:rsid w:val="00DE7997"/>
    <w:rsid w:val="00DF0A0A"/>
    <w:rsid w:val="00DF35F8"/>
    <w:rsid w:val="00DF427B"/>
    <w:rsid w:val="00DF662D"/>
    <w:rsid w:val="00DF7030"/>
    <w:rsid w:val="00DF798F"/>
    <w:rsid w:val="00E00B3C"/>
    <w:rsid w:val="00E02FE7"/>
    <w:rsid w:val="00E040F9"/>
    <w:rsid w:val="00E06319"/>
    <w:rsid w:val="00E069A8"/>
    <w:rsid w:val="00E07100"/>
    <w:rsid w:val="00E136C6"/>
    <w:rsid w:val="00E14EFC"/>
    <w:rsid w:val="00E15FCD"/>
    <w:rsid w:val="00E210E7"/>
    <w:rsid w:val="00E270A5"/>
    <w:rsid w:val="00E27669"/>
    <w:rsid w:val="00E34701"/>
    <w:rsid w:val="00E36DBC"/>
    <w:rsid w:val="00E40E53"/>
    <w:rsid w:val="00E41B1D"/>
    <w:rsid w:val="00E41EF9"/>
    <w:rsid w:val="00E45D64"/>
    <w:rsid w:val="00E46308"/>
    <w:rsid w:val="00E50181"/>
    <w:rsid w:val="00E50241"/>
    <w:rsid w:val="00E521D7"/>
    <w:rsid w:val="00E56CE4"/>
    <w:rsid w:val="00E60AF7"/>
    <w:rsid w:val="00E638C6"/>
    <w:rsid w:val="00E6411B"/>
    <w:rsid w:val="00E65F61"/>
    <w:rsid w:val="00E725B9"/>
    <w:rsid w:val="00E77A4F"/>
    <w:rsid w:val="00E82E27"/>
    <w:rsid w:val="00E83483"/>
    <w:rsid w:val="00E8651D"/>
    <w:rsid w:val="00E96C79"/>
    <w:rsid w:val="00E96E43"/>
    <w:rsid w:val="00EA11E7"/>
    <w:rsid w:val="00EA2911"/>
    <w:rsid w:val="00EB2118"/>
    <w:rsid w:val="00EB3131"/>
    <w:rsid w:val="00EB3A91"/>
    <w:rsid w:val="00EB49D7"/>
    <w:rsid w:val="00EB5915"/>
    <w:rsid w:val="00EC1F27"/>
    <w:rsid w:val="00EC224F"/>
    <w:rsid w:val="00EC3819"/>
    <w:rsid w:val="00ED3793"/>
    <w:rsid w:val="00ED7B76"/>
    <w:rsid w:val="00EE27FF"/>
    <w:rsid w:val="00EE4283"/>
    <w:rsid w:val="00EF3699"/>
    <w:rsid w:val="00EF4687"/>
    <w:rsid w:val="00EF7AA2"/>
    <w:rsid w:val="00F0504A"/>
    <w:rsid w:val="00F11F46"/>
    <w:rsid w:val="00F14047"/>
    <w:rsid w:val="00F15BE1"/>
    <w:rsid w:val="00F16A74"/>
    <w:rsid w:val="00F17F12"/>
    <w:rsid w:val="00F20DBF"/>
    <w:rsid w:val="00F23435"/>
    <w:rsid w:val="00F248A3"/>
    <w:rsid w:val="00F3182D"/>
    <w:rsid w:val="00F33299"/>
    <w:rsid w:val="00F37148"/>
    <w:rsid w:val="00F40457"/>
    <w:rsid w:val="00F4185F"/>
    <w:rsid w:val="00F44C53"/>
    <w:rsid w:val="00F45DEE"/>
    <w:rsid w:val="00F503B2"/>
    <w:rsid w:val="00F5065E"/>
    <w:rsid w:val="00F564B4"/>
    <w:rsid w:val="00F60F12"/>
    <w:rsid w:val="00F61570"/>
    <w:rsid w:val="00F6370C"/>
    <w:rsid w:val="00F64010"/>
    <w:rsid w:val="00F65E48"/>
    <w:rsid w:val="00F67A92"/>
    <w:rsid w:val="00F74860"/>
    <w:rsid w:val="00F769E0"/>
    <w:rsid w:val="00F76E6C"/>
    <w:rsid w:val="00F779F7"/>
    <w:rsid w:val="00F8109C"/>
    <w:rsid w:val="00F815A6"/>
    <w:rsid w:val="00F86DE4"/>
    <w:rsid w:val="00F8715F"/>
    <w:rsid w:val="00F90839"/>
    <w:rsid w:val="00F9412D"/>
    <w:rsid w:val="00F97BC0"/>
    <w:rsid w:val="00FA0E00"/>
    <w:rsid w:val="00FA3038"/>
    <w:rsid w:val="00FA3879"/>
    <w:rsid w:val="00FA3DBB"/>
    <w:rsid w:val="00FA5930"/>
    <w:rsid w:val="00FB1C88"/>
    <w:rsid w:val="00FB3747"/>
    <w:rsid w:val="00FB4599"/>
    <w:rsid w:val="00FB4986"/>
    <w:rsid w:val="00FB52FE"/>
    <w:rsid w:val="00FC5975"/>
    <w:rsid w:val="00FC5A2A"/>
    <w:rsid w:val="00FC6FDC"/>
    <w:rsid w:val="00FD0430"/>
    <w:rsid w:val="00FD351F"/>
    <w:rsid w:val="00FD43CB"/>
    <w:rsid w:val="00FD4412"/>
    <w:rsid w:val="00FD5E85"/>
    <w:rsid w:val="00FE04AD"/>
    <w:rsid w:val="00FE0A70"/>
    <w:rsid w:val="00FF2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A02F5"/>
  <w15:chartTrackingRefBased/>
  <w15:docId w15:val="{D2324039-380F-4C0F-94BD-9DA586F1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numPr>
        <w:numId w:val="2"/>
      </w:numPr>
      <w:outlineLvl w:val="0"/>
    </w:pPr>
    <w:rPr>
      <w:rFonts w:eastAsia="標楷體"/>
      <w:sz w:val="40"/>
    </w:rPr>
  </w:style>
  <w:style w:type="paragraph" w:styleId="3">
    <w:name w:val="heading 3"/>
    <w:basedOn w:val="a0"/>
    <w:next w:val="a0"/>
    <w:link w:val="30"/>
    <w:qFormat/>
    <w:rsid w:val="00570135"/>
    <w:pPr>
      <w:keepNext/>
      <w:spacing w:line="720" w:lineRule="auto"/>
      <w:outlineLvl w:val="2"/>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Chars="900" w:left="3120" w:hangingChars="300" w:hanging="960"/>
    </w:pPr>
    <w:rPr>
      <w:rFonts w:eastAsia="標楷體"/>
      <w:sz w:val="32"/>
    </w:rPr>
  </w:style>
  <w:style w:type="paragraph" w:styleId="2">
    <w:name w:val="Body Text Indent 2"/>
    <w:basedOn w:val="a0"/>
    <w:pPr>
      <w:ind w:leftChars="875" w:left="3060" w:hangingChars="300" w:hanging="960"/>
    </w:pPr>
    <w:rPr>
      <w:rFonts w:eastAsia="標楷體"/>
      <w:sz w:val="32"/>
    </w:rPr>
  </w:style>
  <w:style w:type="paragraph" w:styleId="31">
    <w:name w:val="Body Text Indent 3"/>
    <w:basedOn w:val="a0"/>
    <w:pPr>
      <w:kinsoku w:val="0"/>
      <w:snapToGrid w:val="0"/>
      <w:spacing w:line="560" w:lineRule="exact"/>
      <w:ind w:left="961" w:hangingChars="308" w:hanging="961"/>
      <w:jc w:val="both"/>
    </w:pPr>
    <w:rPr>
      <w:rFonts w:eastAsia="標楷體"/>
      <w:spacing w:val="16"/>
      <w:sz w:val="28"/>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Web">
    <w:name w:val="Normal (Web)"/>
    <w:basedOn w:val="a0"/>
    <w:uiPriority w:val="99"/>
    <w:pPr>
      <w:widowControl/>
      <w:spacing w:before="100" w:beforeAutospacing="1" w:after="100" w:afterAutospacing="1"/>
    </w:pPr>
    <w:rPr>
      <w:rFonts w:ascii="新細明體"/>
      <w:kern w:val="0"/>
    </w:rPr>
  </w:style>
  <w:style w:type="paragraph" w:customStyle="1" w:styleId="a">
    <w:name w:val="內文一"/>
    <w:basedOn w:val="a0"/>
    <w:pPr>
      <w:numPr>
        <w:numId w:val="1"/>
      </w:numPr>
      <w:adjustRightInd w:val="0"/>
      <w:snapToGrid w:val="0"/>
      <w:spacing w:line="240" w:lineRule="atLeast"/>
      <w:jc w:val="both"/>
    </w:pPr>
    <w:rPr>
      <w:rFonts w:eastAsia="標楷體"/>
      <w:sz w:val="28"/>
      <w:szCs w:val="20"/>
    </w:rPr>
  </w:style>
  <w:style w:type="paragraph" w:styleId="a7">
    <w:name w:val="header"/>
    <w:basedOn w:val="a0"/>
    <w:pPr>
      <w:tabs>
        <w:tab w:val="center" w:pos="4153"/>
        <w:tab w:val="right" w:pos="8306"/>
      </w:tabs>
      <w:snapToGrid w:val="0"/>
    </w:pPr>
    <w:rPr>
      <w:sz w:val="20"/>
      <w:szCs w:val="20"/>
    </w:rPr>
  </w:style>
  <w:style w:type="paragraph" w:styleId="a8">
    <w:name w:val="Plain Text"/>
    <w:basedOn w:val="a0"/>
    <w:rPr>
      <w:rFonts w:ascii="細明體" w:eastAsia="細明體" w:hAnsi="Courier New"/>
      <w:szCs w:val="20"/>
    </w:rPr>
  </w:style>
  <w:style w:type="paragraph" w:styleId="a9">
    <w:name w:val="Body Text"/>
    <w:basedOn w:val="a0"/>
    <w:pPr>
      <w:spacing w:line="400" w:lineRule="exact"/>
      <w:jc w:val="center"/>
    </w:pPr>
    <w:rPr>
      <w:rFonts w:eastAsia="標楷體"/>
      <w:sz w:val="4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0"/>
    <w:semiHidden/>
    <w:rsid w:val="00C609F5"/>
    <w:rPr>
      <w:rFonts w:ascii="Arial" w:hAnsi="Arial"/>
      <w:sz w:val="18"/>
      <w:szCs w:val="18"/>
    </w:rPr>
  </w:style>
  <w:style w:type="table" w:styleId="ad">
    <w:name w:val="Table Grid"/>
    <w:basedOn w:val="a2"/>
    <w:rsid w:val="000259F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ab-251">
    <w:name w:val="atab-251"/>
    <w:rsid w:val="000259F3"/>
    <w:rPr>
      <w:color w:val="333333"/>
      <w:sz w:val="18"/>
      <w:szCs w:val="18"/>
    </w:rPr>
  </w:style>
  <w:style w:type="paragraph" w:customStyle="1" w:styleId="ae">
    <w:name w:val="標題（一）"/>
    <w:basedOn w:val="a0"/>
    <w:rsid w:val="000D2AE4"/>
    <w:pPr>
      <w:tabs>
        <w:tab w:val="left" w:pos="1080"/>
      </w:tabs>
      <w:spacing w:line="480" w:lineRule="exact"/>
      <w:ind w:leftChars="16" w:left="898" w:hangingChars="307" w:hanging="860"/>
      <w:jc w:val="both"/>
    </w:pPr>
    <w:rPr>
      <w:rFonts w:eastAsia="標楷體"/>
      <w:color w:val="000000"/>
      <w:sz w:val="28"/>
    </w:rPr>
  </w:style>
  <w:style w:type="character" w:customStyle="1" w:styleId="30">
    <w:name w:val="標題 3 字元"/>
    <w:link w:val="3"/>
    <w:rsid w:val="00570135"/>
    <w:rPr>
      <w:rFonts w:ascii="Cambria" w:eastAsia="新細明體" w:hAnsi="Cambria" w:cs="Times New Roman"/>
      <w:b/>
      <w:bCs/>
      <w:kern w:val="2"/>
      <w:sz w:val="36"/>
      <w:szCs w:val="36"/>
    </w:rPr>
  </w:style>
  <w:style w:type="paragraph" w:customStyle="1" w:styleId="af">
    <w:name w:val="字元"/>
    <w:basedOn w:val="a0"/>
    <w:rsid w:val="00367838"/>
    <w:pPr>
      <w:widowControl/>
      <w:spacing w:after="160" w:line="240" w:lineRule="exact"/>
    </w:pPr>
    <w:rPr>
      <w:rFonts w:ascii="Tahoma" w:hAnsi="Tahoma"/>
      <w:kern w:val="0"/>
      <w:sz w:val="20"/>
      <w:szCs w:val="20"/>
      <w:lang w:eastAsia="en-US"/>
    </w:rPr>
  </w:style>
  <w:style w:type="paragraph" w:styleId="HTML">
    <w:name w:val="HTML Preformatted"/>
    <w:basedOn w:val="a0"/>
    <w:rsid w:val="003678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dialogtext1">
    <w:name w:val="dialog_text1"/>
    <w:rsid w:val="00581CAA"/>
    <w:rPr>
      <w:rFonts w:ascii="sөũ" w:hAnsi="sөũ" w:hint="default"/>
      <w:color w:val="000000"/>
      <w:sz w:val="24"/>
      <w:szCs w:val="24"/>
    </w:rPr>
  </w:style>
  <w:style w:type="character" w:styleId="af0">
    <w:name w:val="annotation reference"/>
    <w:semiHidden/>
    <w:rsid w:val="003F44F4"/>
    <w:rPr>
      <w:sz w:val="18"/>
      <w:szCs w:val="18"/>
    </w:rPr>
  </w:style>
  <w:style w:type="paragraph" w:styleId="af1">
    <w:name w:val="annotation text"/>
    <w:basedOn w:val="a0"/>
    <w:semiHidden/>
    <w:rsid w:val="003F44F4"/>
  </w:style>
  <w:style w:type="paragraph" w:styleId="af2">
    <w:name w:val="annotation subject"/>
    <w:basedOn w:val="af1"/>
    <w:next w:val="af1"/>
    <w:semiHidden/>
    <w:rsid w:val="003F4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295">
      <w:bodyDiv w:val="1"/>
      <w:marLeft w:val="0"/>
      <w:marRight w:val="0"/>
      <w:marTop w:val="0"/>
      <w:marBottom w:val="0"/>
      <w:divBdr>
        <w:top w:val="none" w:sz="0" w:space="0" w:color="auto"/>
        <w:left w:val="none" w:sz="0" w:space="0" w:color="auto"/>
        <w:bottom w:val="none" w:sz="0" w:space="0" w:color="auto"/>
        <w:right w:val="none" w:sz="0" w:space="0" w:color="auto"/>
      </w:divBdr>
    </w:div>
    <w:div w:id="577448392">
      <w:bodyDiv w:val="1"/>
      <w:marLeft w:val="0"/>
      <w:marRight w:val="0"/>
      <w:marTop w:val="0"/>
      <w:marBottom w:val="0"/>
      <w:divBdr>
        <w:top w:val="none" w:sz="0" w:space="0" w:color="auto"/>
        <w:left w:val="none" w:sz="0" w:space="0" w:color="auto"/>
        <w:bottom w:val="none" w:sz="0" w:space="0" w:color="auto"/>
        <w:right w:val="none" w:sz="0" w:space="0" w:color="auto"/>
      </w:divBdr>
      <w:divsChild>
        <w:div w:id="1348292064">
          <w:marLeft w:val="0"/>
          <w:marRight w:val="0"/>
          <w:marTop w:val="0"/>
          <w:marBottom w:val="0"/>
          <w:divBdr>
            <w:top w:val="none" w:sz="0" w:space="0" w:color="auto"/>
            <w:left w:val="none" w:sz="0" w:space="0" w:color="auto"/>
            <w:bottom w:val="none" w:sz="0" w:space="0" w:color="auto"/>
            <w:right w:val="none" w:sz="0" w:space="0" w:color="auto"/>
          </w:divBdr>
          <w:divsChild>
            <w:div w:id="14006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6935">
      <w:bodyDiv w:val="1"/>
      <w:marLeft w:val="0"/>
      <w:marRight w:val="0"/>
      <w:marTop w:val="0"/>
      <w:marBottom w:val="0"/>
      <w:divBdr>
        <w:top w:val="none" w:sz="0" w:space="0" w:color="auto"/>
        <w:left w:val="none" w:sz="0" w:space="0" w:color="auto"/>
        <w:bottom w:val="none" w:sz="0" w:space="0" w:color="auto"/>
        <w:right w:val="none" w:sz="0" w:space="0" w:color="auto"/>
      </w:divBdr>
      <w:divsChild>
        <w:div w:id="2038506403">
          <w:marLeft w:val="0"/>
          <w:marRight w:val="0"/>
          <w:marTop w:val="0"/>
          <w:marBottom w:val="0"/>
          <w:divBdr>
            <w:top w:val="none" w:sz="0" w:space="0" w:color="auto"/>
            <w:left w:val="none" w:sz="0" w:space="0" w:color="auto"/>
            <w:bottom w:val="none" w:sz="0" w:space="0" w:color="auto"/>
            <w:right w:val="none" w:sz="0" w:space="0" w:color="auto"/>
          </w:divBdr>
        </w:div>
      </w:divsChild>
    </w:div>
    <w:div w:id="828133809">
      <w:bodyDiv w:val="1"/>
      <w:marLeft w:val="0"/>
      <w:marRight w:val="0"/>
      <w:marTop w:val="0"/>
      <w:marBottom w:val="0"/>
      <w:divBdr>
        <w:top w:val="none" w:sz="0" w:space="0" w:color="auto"/>
        <w:left w:val="none" w:sz="0" w:space="0" w:color="auto"/>
        <w:bottom w:val="none" w:sz="0" w:space="0" w:color="auto"/>
        <w:right w:val="none" w:sz="0" w:space="0" w:color="auto"/>
      </w:divBdr>
    </w:div>
    <w:div w:id="1294796852">
      <w:bodyDiv w:val="1"/>
      <w:marLeft w:val="0"/>
      <w:marRight w:val="0"/>
      <w:marTop w:val="0"/>
      <w:marBottom w:val="0"/>
      <w:divBdr>
        <w:top w:val="none" w:sz="0" w:space="0" w:color="auto"/>
        <w:left w:val="none" w:sz="0" w:space="0" w:color="auto"/>
        <w:bottom w:val="none" w:sz="0" w:space="0" w:color="auto"/>
        <w:right w:val="none" w:sz="0" w:space="0" w:color="auto"/>
      </w:divBdr>
    </w:div>
    <w:div w:id="1479573226">
      <w:bodyDiv w:val="1"/>
      <w:marLeft w:val="0"/>
      <w:marRight w:val="0"/>
      <w:marTop w:val="0"/>
      <w:marBottom w:val="0"/>
      <w:divBdr>
        <w:top w:val="none" w:sz="0" w:space="0" w:color="auto"/>
        <w:left w:val="none" w:sz="0" w:space="0" w:color="auto"/>
        <w:bottom w:val="none" w:sz="0" w:space="0" w:color="auto"/>
        <w:right w:val="none" w:sz="0" w:space="0" w:color="auto"/>
      </w:divBdr>
      <w:divsChild>
        <w:div w:id="447898186">
          <w:marLeft w:val="0"/>
          <w:marRight w:val="0"/>
          <w:marTop w:val="0"/>
          <w:marBottom w:val="0"/>
          <w:divBdr>
            <w:top w:val="none" w:sz="0" w:space="0" w:color="auto"/>
            <w:left w:val="none" w:sz="0" w:space="0" w:color="auto"/>
            <w:bottom w:val="none" w:sz="0" w:space="0" w:color="auto"/>
            <w:right w:val="none" w:sz="0" w:space="0" w:color="auto"/>
          </w:divBdr>
        </w:div>
      </w:divsChild>
    </w:div>
    <w:div w:id="1655597727">
      <w:bodyDiv w:val="1"/>
      <w:marLeft w:val="0"/>
      <w:marRight w:val="0"/>
      <w:marTop w:val="0"/>
      <w:marBottom w:val="0"/>
      <w:divBdr>
        <w:top w:val="none" w:sz="0" w:space="0" w:color="auto"/>
        <w:left w:val="none" w:sz="0" w:space="0" w:color="auto"/>
        <w:bottom w:val="none" w:sz="0" w:space="0" w:color="auto"/>
        <w:right w:val="none" w:sz="0" w:space="0" w:color="auto"/>
      </w:divBdr>
    </w:div>
    <w:div w:id="1684241585">
      <w:bodyDiv w:val="1"/>
      <w:marLeft w:val="0"/>
      <w:marRight w:val="0"/>
      <w:marTop w:val="0"/>
      <w:marBottom w:val="0"/>
      <w:divBdr>
        <w:top w:val="none" w:sz="0" w:space="0" w:color="auto"/>
        <w:left w:val="none" w:sz="0" w:space="0" w:color="auto"/>
        <w:bottom w:val="none" w:sz="0" w:space="0" w:color="auto"/>
        <w:right w:val="none" w:sz="0" w:space="0" w:color="auto"/>
      </w:divBdr>
    </w:div>
    <w:div w:id="1807896741">
      <w:bodyDiv w:val="1"/>
      <w:marLeft w:val="0"/>
      <w:marRight w:val="0"/>
      <w:marTop w:val="0"/>
      <w:marBottom w:val="0"/>
      <w:divBdr>
        <w:top w:val="none" w:sz="0" w:space="0" w:color="auto"/>
        <w:left w:val="none" w:sz="0" w:space="0" w:color="auto"/>
        <w:bottom w:val="none" w:sz="0" w:space="0" w:color="auto"/>
        <w:right w:val="none" w:sz="0" w:space="0" w:color="auto"/>
      </w:divBdr>
      <w:divsChild>
        <w:div w:id="1769353806">
          <w:marLeft w:val="0"/>
          <w:marRight w:val="0"/>
          <w:marTop w:val="0"/>
          <w:marBottom w:val="0"/>
          <w:divBdr>
            <w:top w:val="none" w:sz="0" w:space="0" w:color="auto"/>
            <w:left w:val="none" w:sz="0" w:space="0" w:color="auto"/>
            <w:bottom w:val="none" w:sz="0" w:space="0" w:color="auto"/>
            <w:right w:val="none" w:sz="0" w:space="0" w:color="auto"/>
          </w:divBdr>
        </w:div>
      </w:divsChild>
    </w:div>
    <w:div w:id="1895696353">
      <w:bodyDiv w:val="1"/>
      <w:marLeft w:val="0"/>
      <w:marRight w:val="0"/>
      <w:marTop w:val="0"/>
      <w:marBottom w:val="0"/>
      <w:divBdr>
        <w:top w:val="none" w:sz="0" w:space="0" w:color="auto"/>
        <w:left w:val="none" w:sz="0" w:space="0" w:color="auto"/>
        <w:bottom w:val="none" w:sz="0" w:space="0" w:color="auto"/>
        <w:right w:val="none" w:sz="0" w:space="0" w:color="auto"/>
      </w:divBdr>
      <w:divsChild>
        <w:div w:id="2142376904">
          <w:marLeft w:val="0"/>
          <w:marRight w:val="0"/>
          <w:marTop w:val="0"/>
          <w:marBottom w:val="0"/>
          <w:divBdr>
            <w:top w:val="none" w:sz="0" w:space="0" w:color="auto"/>
            <w:left w:val="none" w:sz="0" w:space="0" w:color="auto"/>
            <w:bottom w:val="none" w:sz="0" w:space="0" w:color="auto"/>
            <w:right w:val="none" w:sz="0" w:space="0" w:color="auto"/>
          </w:divBdr>
        </w:div>
      </w:divsChild>
    </w:div>
    <w:div w:id="2138645423">
      <w:bodyDiv w:val="1"/>
      <w:marLeft w:val="0"/>
      <w:marRight w:val="0"/>
      <w:marTop w:val="0"/>
      <w:marBottom w:val="0"/>
      <w:divBdr>
        <w:top w:val="none" w:sz="0" w:space="0" w:color="auto"/>
        <w:left w:val="none" w:sz="0" w:space="0" w:color="auto"/>
        <w:bottom w:val="none" w:sz="0" w:space="0" w:color="auto"/>
        <w:right w:val="none" w:sz="0" w:space="0" w:color="auto"/>
      </w:divBdr>
    </w:div>
    <w:div w:id="2145151752">
      <w:bodyDiv w:val="1"/>
      <w:marLeft w:val="0"/>
      <w:marRight w:val="0"/>
      <w:marTop w:val="0"/>
      <w:marBottom w:val="0"/>
      <w:divBdr>
        <w:top w:val="none" w:sz="0" w:space="0" w:color="auto"/>
        <w:left w:val="none" w:sz="0" w:space="0" w:color="auto"/>
        <w:bottom w:val="none" w:sz="0" w:space="0" w:color="auto"/>
        <w:right w:val="none" w:sz="0" w:space="0" w:color="auto"/>
      </w:divBdr>
      <w:divsChild>
        <w:div w:id="87924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1748</Characters>
  <Application>Microsoft Office Word</Application>
  <DocSecurity>0</DocSecurity>
  <Lines>14</Lines>
  <Paragraphs>4</Paragraphs>
  <ScaleCrop>false</ScaleCrop>
  <Company>SYNNEX</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屏東縣政府災害防救委員會九十二年度第一次會議會議程序</dc:title>
  <dc:subject/>
  <dc:creator>user</dc:creator>
  <cp:keywords/>
  <cp:lastModifiedBy>user</cp:lastModifiedBy>
  <cp:revision>2</cp:revision>
  <cp:lastPrinted>2015-04-07T02:08:00Z</cp:lastPrinted>
  <dcterms:created xsi:type="dcterms:W3CDTF">2019-05-03T01:37:00Z</dcterms:created>
  <dcterms:modified xsi:type="dcterms:W3CDTF">2019-05-03T01:37:00Z</dcterms:modified>
</cp:coreProperties>
</file>